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9F" w:rsidRPr="0058099F" w:rsidRDefault="0058099F" w:rsidP="0058099F">
      <w:pPr>
        <w:jc w:val="center"/>
        <w:rPr>
          <w:sz w:val="28"/>
          <w:szCs w:val="28"/>
        </w:rPr>
      </w:pPr>
      <w:r w:rsidRPr="0058099F">
        <w:rPr>
          <w:rFonts w:hint="eastAsia"/>
          <w:sz w:val="28"/>
          <w:szCs w:val="28"/>
        </w:rPr>
        <w:t>市街地液状化対策</w:t>
      </w:r>
      <w:r w:rsidR="00B13320">
        <w:rPr>
          <w:rFonts w:hint="eastAsia"/>
          <w:sz w:val="28"/>
          <w:szCs w:val="28"/>
        </w:rPr>
        <w:t>についてのご報告</w:t>
      </w:r>
      <w:r w:rsidR="004978EE">
        <w:rPr>
          <w:rFonts w:hint="eastAsia"/>
          <w:sz w:val="28"/>
          <w:szCs w:val="28"/>
        </w:rPr>
        <w:t>ほか</w:t>
      </w:r>
    </w:p>
    <w:p w:rsidR="0058099F" w:rsidRDefault="004978EE" w:rsidP="0058099F">
      <w:pPr>
        <w:jc w:val="right"/>
        <w:rPr>
          <w:sz w:val="24"/>
          <w:szCs w:val="24"/>
        </w:rPr>
      </w:pPr>
      <w:r>
        <w:rPr>
          <w:rFonts w:hint="eastAsia"/>
          <w:sz w:val="24"/>
          <w:szCs w:val="24"/>
        </w:rPr>
        <w:t>美浜三丁目</w:t>
      </w:r>
      <w:r w:rsidR="00B57B9E">
        <w:rPr>
          <w:rFonts w:hint="eastAsia"/>
          <w:sz w:val="24"/>
          <w:szCs w:val="24"/>
        </w:rPr>
        <w:t xml:space="preserve"> </w:t>
      </w:r>
      <w:r w:rsidR="0058099F">
        <w:rPr>
          <w:rFonts w:hint="eastAsia"/>
          <w:sz w:val="24"/>
          <w:szCs w:val="24"/>
        </w:rPr>
        <w:t>辻</w:t>
      </w:r>
      <w:r w:rsidR="0058099F">
        <w:rPr>
          <w:rFonts w:hint="eastAsia"/>
          <w:sz w:val="24"/>
          <w:szCs w:val="24"/>
        </w:rPr>
        <w:t xml:space="preserve"> </w:t>
      </w:r>
      <w:r w:rsidR="0058099F">
        <w:rPr>
          <w:rFonts w:hint="eastAsia"/>
          <w:sz w:val="24"/>
          <w:szCs w:val="24"/>
        </w:rPr>
        <w:t>純一郎</w:t>
      </w:r>
    </w:p>
    <w:p w:rsidR="0058099F" w:rsidRDefault="0058099F" w:rsidP="0058099F">
      <w:pPr>
        <w:ind w:right="960"/>
        <w:rPr>
          <w:sz w:val="24"/>
          <w:szCs w:val="24"/>
        </w:rPr>
      </w:pPr>
    </w:p>
    <w:p w:rsidR="00704D3E" w:rsidRDefault="0058099F" w:rsidP="0058099F">
      <w:pPr>
        <w:rPr>
          <w:sz w:val="24"/>
          <w:szCs w:val="24"/>
        </w:rPr>
      </w:pPr>
      <w:r>
        <w:rPr>
          <w:rFonts w:hint="eastAsia"/>
          <w:sz w:val="24"/>
          <w:szCs w:val="24"/>
        </w:rPr>
        <w:t xml:space="preserve">　</w:t>
      </w:r>
      <w:r w:rsidR="00B13320">
        <w:rPr>
          <w:rFonts w:hint="eastAsia"/>
          <w:sz w:val="24"/>
          <w:szCs w:val="24"/>
        </w:rPr>
        <w:t>液状化対策の期限について市に確認していましたが、市は、別紙のようにこれまでの市の説明が虚偽であることを認めました</w:t>
      </w:r>
      <w:r w:rsidR="00440011">
        <w:rPr>
          <w:rFonts w:hint="eastAsia"/>
          <w:sz w:val="24"/>
          <w:szCs w:val="24"/>
        </w:rPr>
        <w:t>。</w:t>
      </w:r>
    </w:p>
    <w:p w:rsidR="0058099F" w:rsidRDefault="00B13320" w:rsidP="00B57B9E">
      <w:pPr>
        <w:ind w:firstLineChars="100" w:firstLine="240"/>
        <w:rPr>
          <w:rFonts w:hint="eastAsia"/>
          <w:sz w:val="24"/>
          <w:szCs w:val="24"/>
        </w:rPr>
      </w:pPr>
      <w:r>
        <w:rPr>
          <w:rFonts w:hint="eastAsia"/>
          <w:sz w:val="24"/>
          <w:szCs w:val="24"/>
        </w:rPr>
        <w:t>復興交付金が貰える</w:t>
      </w:r>
      <w:r w:rsidR="00116F78">
        <w:rPr>
          <w:rFonts w:hint="eastAsia"/>
          <w:sz w:val="24"/>
          <w:szCs w:val="24"/>
        </w:rPr>
        <w:t>「生活道路の</w:t>
      </w:r>
      <w:r w:rsidR="0058099F">
        <w:rPr>
          <w:rFonts w:hint="eastAsia"/>
          <w:sz w:val="24"/>
          <w:szCs w:val="24"/>
        </w:rPr>
        <w:t>液状化対策」</w:t>
      </w:r>
      <w:r w:rsidR="005E3727">
        <w:rPr>
          <w:rFonts w:hint="eastAsia"/>
          <w:sz w:val="24"/>
          <w:szCs w:val="24"/>
        </w:rPr>
        <w:t>事業実施</w:t>
      </w:r>
      <w:r>
        <w:rPr>
          <w:rFonts w:hint="eastAsia"/>
          <w:sz w:val="24"/>
          <w:szCs w:val="24"/>
        </w:rPr>
        <w:t>に残された時間は</w:t>
      </w:r>
      <w:r w:rsidR="005E3727">
        <w:rPr>
          <w:rFonts w:hint="eastAsia"/>
          <w:sz w:val="24"/>
          <w:szCs w:val="24"/>
        </w:rPr>
        <w:t>僅かです</w:t>
      </w:r>
      <w:r w:rsidR="0058099F">
        <w:rPr>
          <w:rFonts w:hint="eastAsia"/>
          <w:sz w:val="24"/>
          <w:szCs w:val="24"/>
        </w:rPr>
        <w:t>。</w:t>
      </w:r>
      <w:r w:rsidR="00B57B9E">
        <w:rPr>
          <w:rFonts w:hint="eastAsia"/>
          <w:sz w:val="24"/>
          <w:szCs w:val="24"/>
        </w:rPr>
        <w:t>格子状工法以外に選択肢無しとする市の主張は、足で稼いだ</w:t>
      </w:r>
      <w:r w:rsidR="00B57B9E">
        <w:rPr>
          <w:rFonts w:hint="eastAsia"/>
          <w:sz w:val="24"/>
          <w:szCs w:val="24"/>
        </w:rPr>
        <w:t>Fact</w:t>
      </w:r>
      <w:r w:rsidR="00B57B9E">
        <w:rPr>
          <w:rFonts w:hint="eastAsia"/>
          <w:sz w:val="24"/>
          <w:szCs w:val="24"/>
        </w:rPr>
        <w:t>により論破したつもりです。被災者一人ひとりが今こそ立ち上る必要があります。</w:t>
      </w:r>
    </w:p>
    <w:p w:rsidR="005E3727" w:rsidRPr="005E3727" w:rsidRDefault="005E3727" w:rsidP="00B57B9E">
      <w:pPr>
        <w:ind w:firstLineChars="100" w:firstLine="240"/>
        <w:rPr>
          <w:sz w:val="24"/>
          <w:szCs w:val="24"/>
        </w:rPr>
      </w:pPr>
    </w:p>
    <w:p w:rsidR="00475EA3" w:rsidRPr="00EA6228" w:rsidRDefault="00475EA3" w:rsidP="00475EA3">
      <w:pPr>
        <w:ind w:left="240" w:hangingChars="100" w:hanging="240"/>
        <w:rPr>
          <w:rFonts w:asciiTheme="minorEastAsia" w:hAnsiTheme="minorEastAsia"/>
          <w:sz w:val="24"/>
          <w:szCs w:val="24"/>
        </w:rPr>
      </w:pPr>
      <w:r w:rsidRPr="00EA6228">
        <w:rPr>
          <w:rFonts w:asciiTheme="minorEastAsia" w:hAnsiTheme="minorEastAsia" w:hint="eastAsia"/>
          <w:sz w:val="24"/>
          <w:szCs w:val="24"/>
        </w:rPr>
        <w:t>・道路と宅地</w:t>
      </w:r>
      <w:r>
        <w:rPr>
          <w:rFonts w:asciiTheme="minorEastAsia" w:hAnsiTheme="minorEastAsia" w:hint="eastAsia"/>
          <w:sz w:val="24"/>
          <w:szCs w:val="24"/>
        </w:rPr>
        <w:t>の</w:t>
      </w:r>
      <w:r w:rsidRPr="00EA6228">
        <w:rPr>
          <w:rFonts w:asciiTheme="minorEastAsia" w:hAnsiTheme="minorEastAsia" w:hint="eastAsia"/>
          <w:sz w:val="24"/>
          <w:szCs w:val="24"/>
        </w:rPr>
        <w:t>一体的な液状化対策につ</w:t>
      </w:r>
      <w:r>
        <w:rPr>
          <w:rFonts w:asciiTheme="minorEastAsia" w:hAnsiTheme="minorEastAsia" w:hint="eastAsia"/>
          <w:sz w:val="24"/>
          <w:szCs w:val="24"/>
        </w:rPr>
        <w:t>き</w:t>
      </w:r>
      <w:r w:rsidRPr="00EA6228">
        <w:rPr>
          <w:rFonts w:asciiTheme="minorEastAsia" w:hAnsiTheme="minorEastAsia" w:hint="eastAsia"/>
          <w:sz w:val="24"/>
          <w:szCs w:val="24"/>
        </w:rPr>
        <w:t>、浦安市は</w:t>
      </w:r>
      <w:r>
        <w:rPr>
          <w:rFonts w:asciiTheme="minorEastAsia" w:hAnsiTheme="minorEastAsia" w:hint="eastAsia"/>
          <w:sz w:val="24"/>
          <w:szCs w:val="24"/>
        </w:rPr>
        <w:t>「</w:t>
      </w:r>
      <w:r w:rsidRPr="00EA6228">
        <w:rPr>
          <w:rFonts w:asciiTheme="minorEastAsia" w:hAnsiTheme="minorEastAsia" w:hint="eastAsia"/>
          <w:sz w:val="24"/>
          <w:szCs w:val="24"/>
        </w:rPr>
        <w:t>27年</w:t>
      </w:r>
      <w:r w:rsidR="004A2D49">
        <w:rPr>
          <w:rFonts w:asciiTheme="minorEastAsia" w:hAnsiTheme="minorEastAsia" w:hint="eastAsia"/>
          <w:sz w:val="24"/>
          <w:szCs w:val="24"/>
        </w:rPr>
        <w:t>度</w:t>
      </w:r>
      <w:r w:rsidRPr="00EA6228">
        <w:rPr>
          <w:rFonts w:asciiTheme="minorEastAsia" w:hAnsiTheme="minorEastAsia" w:hint="eastAsia"/>
          <w:sz w:val="24"/>
          <w:szCs w:val="24"/>
        </w:rPr>
        <w:t>末</w:t>
      </w:r>
      <w:r>
        <w:rPr>
          <w:rFonts w:asciiTheme="minorEastAsia" w:hAnsiTheme="minorEastAsia" w:hint="eastAsia"/>
          <w:sz w:val="24"/>
          <w:szCs w:val="24"/>
        </w:rPr>
        <w:t>（28年3月末）迄に</w:t>
      </w:r>
      <w:r w:rsidRPr="00EA6228">
        <w:rPr>
          <w:rFonts w:asciiTheme="minorEastAsia" w:hAnsiTheme="minorEastAsia" w:hint="eastAsia"/>
          <w:sz w:val="24"/>
          <w:szCs w:val="24"/>
        </w:rPr>
        <w:t>工事に着工すれば、復興交付金を貰うことができる</w:t>
      </w:r>
      <w:r>
        <w:rPr>
          <w:rFonts w:asciiTheme="minorEastAsia" w:hAnsiTheme="minorEastAsia" w:hint="eastAsia"/>
          <w:sz w:val="24"/>
          <w:szCs w:val="24"/>
        </w:rPr>
        <w:t>」</w:t>
      </w:r>
      <w:r w:rsidRPr="00EA6228">
        <w:rPr>
          <w:rFonts w:asciiTheme="minorEastAsia" w:hAnsiTheme="minorEastAsia" w:hint="eastAsia"/>
          <w:sz w:val="24"/>
          <w:szCs w:val="24"/>
        </w:rPr>
        <w:t>と説明しています。一方、他市は</w:t>
      </w:r>
      <w:r w:rsidR="00440011">
        <w:rPr>
          <w:rFonts w:asciiTheme="minorEastAsia" w:hAnsiTheme="minorEastAsia" w:hint="eastAsia"/>
          <w:sz w:val="24"/>
          <w:szCs w:val="24"/>
        </w:rPr>
        <w:t>、</w:t>
      </w:r>
      <w:r w:rsidRPr="00EA6228">
        <w:rPr>
          <w:rFonts w:asciiTheme="minorEastAsia" w:hAnsiTheme="minorEastAsia" w:hint="eastAsia"/>
          <w:sz w:val="24"/>
          <w:szCs w:val="24"/>
        </w:rPr>
        <w:t>復興庁から「26年度中の合意取り付け、</w:t>
      </w:r>
      <w:r w:rsidRPr="00440011">
        <w:rPr>
          <w:rFonts w:asciiTheme="minorEastAsia" w:hAnsiTheme="minorEastAsia" w:hint="eastAsia"/>
          <w:sz w:val="24"/>
          <w:szCs w:val="24"/>
          <w:u w:val="single"/>
        </w:rPr>
        <w:t>27年度中</w:t>
      </w:r>
      <w:r w:rsidR="00440011">
        <w:rPr>
          <w:rFonts w:asciiTheme="minorEastAsia" w:hAnsiTheme="minorEastAsia" w:hint="eastAsia"/>
          <w:sz w:val="24"/>
          <w:szCs w:val="24"/>
          <w:u w:val="single"/>
        </w:rPr>
        <w:t>の</w:t>
      </w:r>
      <w:r w:rsidRPr="00440011">
        <w:rPr>
          <w:rFonts w:asciiTheme="minorEastAsia" w:hAnsiTheme="minorEastAsia" w:hint="eastAsia"/>
          <w:sz w:val="24"/>
          <w:szCs w:val="24"/>
          <w:u w:val="single"/>
        </w:rPr>
        <w:t>工事完了</w:t>
      </w:r>
      <w:r w:rsidR="00440011">
        <w:rPr>
          <w:rFonts w:asciiTheme="minorEastAsia" w:hAnsiTheme="minorEastAsia" w:hint="eastAsia"/>
          <w:sz w:val="24"/>
          <w:szCs w:val="24"/>
          <w:u w:val="single"/>
        </w:rPr>
        <w:t>をきつく</w:t>
      </w:r>
      <w:r w:rsidRPr="00440011">
        <w:rPr>
          <w:rFonts w:asciiTheme="minorEastAsia" w:hAnsiTheme="minorEastAsia" w:hint="eastAsia"/>
          <w:sz w:val="24"/>
          <w:szCs w:val="24"/>
          <w:u w:val="single"/>
        </w:rPr>
        <w:t>言われている</w:t>
      </w:r>
      <w:r w:rsidRPr="00EA6228">
        <w:rPr>
          <w:rFonts w:asciiTheme="minorEastAsia" w:hAnsiTheme="minorEastAsia" w:hint="eastAsia"/>
          <w:sz w:val="24"/>
          <w:szCs w:val="24"/>
        </w:rPr>
        <w:t>」とのことで</w:t>
      </w:r>
      <w:r>
        <w:rPr>
          <w:rFonts w:asciiTheme="minorEastAsia" w:hAnsiTheme="minorEastAsia" w:hint="eastAsia"/>
          <w:sz w:val="24"/>
          <w:szCs w:val="24"/>
        </w:rPr>
        <w:t>す</w:t>
      </w:r>
      <w:r w:rsidRPr="00EA6228">
        <w:rPr>
          <w:rFonts w:asciiTheme="minorEastAsia" w:hAnsiTheme="minorEastAsia" w:hint="eastAsia"/>
          <w:sz w:val="24"/>
          <w:szCs w:val="24"/>
        </w:rPr>
        <w:t>。</w:t>
      </w:r>
    </w:p>
    <w:p w:rsidR="00475EA3" w:rsidRDefault="00475EA3" w:rsidP="00475EA3">
      <w:pPr>
        <w:ind w:left="240" w:hangingChars="100" w:hanging="240"/>
        <w:rPr>
          <w:rFonts w:asciiTheme="minorEastAsia" w:hAnsiTheme="minorEastAsia"/>
          <w:sz w:val="24"/>
          <w:szCs w:val="24"/>
        </w:rPr>
      </w:pPr>
      <w:r w:rsidRPr="00EA6228">
        <w:rPr>
          <w:rFonts w:asciiTheme="minorEastAsia" w:hAnsiTheme="minorEastAsia" w:hint="eastAsia"/>
          <w:sz w:val="24"/>
          <w:szCs w:val="24"/>
        </w:rPr>
        <w:t>・</w:t>
      </w:r>
      <w:r>
        <w:rPr>
          <w:rFonts w:asciiTheme="minorEastAsia" w:hAnsiTheme="minorEastAsia" w:hint="eastAsia"/>
          <w:sz w:val="24"/>
          <w:szCs w:val="24"/>
        </w:rPr>
        <w:t>過日「期限について確認した方が良い」との匿名の電話があり、9月19日、</w:t>
      </w:r>
      <w:r w:rsidRPr="00EA6228">
        <w:rPr>
          <w:rFonts w:asciiTheme="minorEastAsia" w:hAnsiTheme="minorEastAsia" w:hint="eastAsia"/>
          <w:sz w:val="24"/>
          <w:szCs w:val="24"/>
        </w:rPr>
        <w:t>復興庁に確認したところ「復興交付金は、復興期間を</w:t>
      </w:r>
      <w:r w:rsidRPr="00EA6228">
        <w:rPr>
          <w:rFonts w:asciiTheme="minorEastAsia" w:hAnsiTheme="minorEastAsia"/>
          <w:sz w:val="24"/>
          <w:szCs w:val="24"/>
        </w:rPr>
        <w:t>10</w:t>
      </w:r>
      <w:r w:rsidRPr="00EA6228">
        <w:rPr>
          <w:rFonts w:asciiTheme="minorEastAsia" w:hAnsiTheme="minorEastAsia" w:hint="eastAsia"/>
          <w:sz w:val="24"/>
          <w:szCs w:val="24"/>
        </w:rPr>
        <w:t>年間とし、そのうち</w:t>
      </w:r>
      <w:r w:rsidRPr="00EA6228">
        <w:rPr>
          <w:rFonts w:asciiTheme="minorEastAsia" w:hAnsiTheme="minorEastAsia"/>
          <w:sz w:val="24"/>
          <w:szCs w:val="24"/>
        </w:rPr>
        <w:t>23</w:t>
      </w:r>
      <w:r w:rsidRPr="00EA6228">
        <w:rPr>
          <w:rFonts w:asciiTheme="minorEastAsia" w:hAnsiTheme="minorEastAsia" w:hint="eastAsia"/>
          <w:sz w:val="24"/>
          <w:szCs w:val="24"/>
        </w:rPr>
        <w:t>年から</w:t>
      </w:r>
      <w:r w:rsidRPr="00EA6228">
        <w:rPr>
          <w:rFonts w:asciiTheme="minorEastAsia" w:hAnsiTheme="minorEastAsia"/>
          <w:sz w:val="24"/>
          <w:szCs w:val="24"/>
        </w:rPr>
        <w:t>5</w:t>
      </w:r>
      <w:r w:rsidRPr="00EA6228">
        <w:rPr>
          <w:rFonts w:asciiTheme="minorEastAsia" w:hAnsiTheme="minorEastAsia" w:hint="eastAsia"/>
          <w:sz w:val="24"/>
          <w:szCs w:val="24"/>
        </w:rPr>
        <w:t>年間を集中復興期間として位置づけ、先ずはこの間に復興交付金を活用し速やかな復興を進めて欲しい。</w:t>
      </w:r>
      <w:r w:rsidRPr="00440011">
        <w:rPr>
          <w:rFonts w:asciiTheme="minorEastAsia" w:hAnsiTheme="minorEastAsia"/>
          <w:sz w:val="24"/>
          <w:szCs w:val="24"/>
          <w:u w:val="single"/>
        </w:rPr>
        <w:t>28</w:t>
      </w:r>
      <w:r w:rsidRPr="00440011">
        <w:rPr>
          <w:rFonts w:asciiTheme="minorEastAsia" w:hAnsiTheme="minorEastAsia" w:hint="eastAsia"/>
          <w:sz w:val="24"/>
          <w:szCs w:val="24"/>
          <w:u w:val="single"/>
        </w:rPr>
        <w:t>年度以降についての見通しは不明</w:t>
      </w:r>
      <w:r w:rsidRPr="00EA6228">
        <w:rPr>
          <w:rFonts w:asciiTheme="minorEastAsia" w:hAnsiTheme="minorEastAsia" w:hint="eastAsia"/>
          <w:sz w:val="24"/>
          <w:szCs w:val="24"/>
        </w:rPr>
        <w:t>」と</w:t>
      </w:r>
      <w:r w:rsidR="001B2179">
        <w:rPr>
          <w:rFonts w:asciiTheme="minorEastAsia" w:hAnsiTheme="minorEastAsia" w:hint="eastAsia"/>
          <w:sz w:val="24"/>
          <w:szCs w:val="24"/>
        </w:rPr>
        <w:t>のこ</w:t>
      </w:r>
      <w:r w:rsidRPr="00EA6228">
        <w:rPr>
          <w:rFonts w:asciiTheme="minorEastAsia" w:hAnsiTheme="minorEastAsia" w:hint="eastAsia"/>
          <w:sz w:val="24"/>
          <w:szCs w:val="24"/>
        </w:rPr>
        <w:t>とでした。</w:t>
      </w:r>
      <w:r w:rsidRPr="00704D3E">
        <w:rPr>
          <w:rFonts w:asciiTheme="minorEastAsia" w:hAnsiTheme="minorEastAsia" w:hint="eastAsia"/>
          <w:sz w:val="24"/>
          <w:szCs w:val="24"/>
          <w:u w:val="single"/>
        </w:rPr>
        <w:t>復興交付金を活用できる期限が迫っています</w:t>
      </w:r>
      <w:r w:rsidRPr="00EA6228">
        <w:rPr>
          <w:rFonts w:asciiTheme="minorEastAsia" w:hAnsiTheme="minorEastAsia" w:hint="eastAsia"/>
          <w:sz w:val="24"/>
          <w:szCs w:val="24"/>
        </w:rPr>
        <w:t>。</w:t>
      </w:r>
    </w:p>
    <w:p w:rsidR="00475EA3" w:rsidRDefault="00475EA3" w:rsidP="00475EA3">
      <w:pPr>
        <w:ind w:left="240" w:hangingChars="100" w:hanging="240"/>
        <w:rPr>
          <w:rFonts w:asciiTheme="minorEastAsia" w:hAnsiTheme="minorEastAsia"/>
          <w:sz w:val="24"/>
          <w:szCs w:val="24"/>
        </w:rPr>
      </w:pPr>
      <w:r>
        <w:rPr>
          <w:rFonts w:asciiTheme="minorEastAsia" w:hAnsiTheme="minorEastAsia" w:hint="eastAsia"/>
          <w:sz w:val="24"/>
          <w:szCs w:val="24"/>
        </w:rPr>
        <w:t>・</w:t>
      </w:r>
      <w:r w:rsidR="00BF014C">
        <w:rPr>
          <w:rFonts w:asciiTheme="minorEastAsia" w:hAnsiTheme="minorEastAsia" w:hint="eastAsia"/>
          <w:sz w:val="24"/>
          <w:szCs w:val="24"/>
        </w:rPr>
        <w:t>市説明では</w:t>
      </w:r>
      <w:r>
        <w:rPr>
          <w:rFonts w:asciiTheme="minorEastAsia" w:hAnsiTheme="minorEastAsia" w:hint="eastAsia"/>
          <w:sz w:val="24"/>
          <w:szCs w:val="24"/>
        </w:rPr>
        <w:t>液状化対策実現可能性</w:t>
      </w:r>
      <w:r w:rsidR="001B2179">
        <w:rPr>
          <w:rFonts w:asciiTheme="minorEastAsia" w:hAnsiTheme="minorEastAsia" w:hint="eastAsia"/>
          <w:sz w:val="24"/>
          <w:szCs w:val="24"/>
        </w:rPr>
        <w:t>技術検討</w:t>
      </w:r>
      <w:r>
        <w:rPr>
          <w:rFonts w:asciiTheme="minorEastAsia" w:hAnsiTheme="minorEastAsia" w:hint="eastAsia"/>
          <w:sz w:val="24"/>
          <w:szCs w:val="24"/>
        </w:rPr>
        <w:t>専門委員会の提言を受け「地下水位低下工法は地盤沈下リスクがあり</w:t>
      </w:r>
      <w:r w:rsidR="00440011">
        <w:rPr>
          <w:rFonts w:asciiTheme="minorEastAsia" w:hAnsiTheme="minorEastAsia" w:hint="eastAsia"/>
          <w:sz w:val="24"/>
          <w:szCs w:val="24"/>
        </w:rPr>
        <w:t>・・</w:t>
      </w:r>
      <w:r>
        <w:rPr>
          <w:rFonts w:asciiTheme="minorEastAsia" w:hAnsiTheme="minorEastAsia" w:hint="eastAsia"/>
          <w:sz w:val="24"/>
          <w:szCs w:val="24"/>
        </w:rPr>
        <w:t>格子状工法とした」と</w:t>
      </w:r>
      <w:r w:rsidR="00440011">
        <w:rPr>
          <w:rFonts w:asciiTheme="minorEastAsia" w:hAnsiTheme="minorEastAsia" w:hint="eastAsia"/>
          <w:sz w:val="24"/>
          <w:szCs w:val="24"/>
        </w:rPr>
        <w:t>の説明です</w:t>
      </w:r>
      <w:r w:rsidR="001B2179">
        <w:rPr>
          <w:rFonts w:asciiTheme="minorEastAsia" w:hAnsiTheme="minorEastAsia" w:hint="eastAsia"/>
          <w:sz w:val="24"/>
          <w:szCs w:val="24"/>
        </w:rPr>
        <w:t>が</w:t>
      </w:r>
      <w:r>
        <w:rPr>
          <w:rFonts w:asciiTheme="minorEastAsia" w:hAnsiTheme="minorEastAsia" w:hint="eastAsia"/>
          <w:sz w:val="24"/>
          <w:szCs w:val="24"/>
        </w:rPr>
        <w:t>、東畑委員長に確認したところ</w:t>
      </w:r>
      <w:r w:rsidR="001B2179">
        <w:rPr>
          <w:rFonts w:asciiTheme="minorEastAsia" w:hAnsiTheme="minorEastAsia" w:hint="eastAsia"/>
          <w:sz w:val="24"/>
          <w:szCs w:val="24"/>
        </w:rPr>
        <w:t>「</w:t>
      </w:r>
      <w:r>
        <w:rPr>
          <w:rFonts w:asciiTheme="minorEastAsia" w:hAnsiTheme="minorEastAsia" w:hint="eastAsia"/>
          <w:sz w:val="24"/>
          <w:szCs w:val="24"/>
        </w:rPr>
        <w:t>そのような事実は無い</w:t>
      </w:r>
      <w:r w:rsidR="001B2179">
        <w:rPr>
          <w:rFonts w:asciiTheme="minorEastAsia" w:hAnsiTheme="minorEastAsia" w:hint="eastAsia"/>
          <w:sz w:val="24"/>
          <w:szCs w:val="24"/>
        </w:rPr>
        <w:t>」</w:t>
      </w:r>
      <w:r>
        <w:rPr>
          <w:rFonts w:asciiTheme="minorEastAsia" w:hAnsiTheme="minorEastAsia" w:hint="eastAsia"/>
          <w:sz w:val="24"/>
          <w:szCs w:val="24"/>
        </w:rPr>
        <w:t>とのことです。</w:t>
      </w:r>
    </w:p>
    <w:p w:rsidR="005A28C5" w:rsidRDefault="00475EA3" w:rsidP="005A28C5">
      <w:pPr>
        <w:ind w:left="240" w:hangingChars="100" w:hanging="240"/>
        <w:rPr>
          <w:rFonts w:asciiTheme="minorEastAsia" w:hAnsiTheme="minorEastAsia"/>
          <w:sz w:val="24"/>
          <w:szCs w:val="24"/>
        </w:rPr>
      </w:pPr>
      <w:r>
        <w:rPr>
          <w:rFonts w:asciiTheme="minorEastAsia" w:hAnsiTheme="minorEastAsia" w:hint="eastAsia"/>
          <w:sz w:val="24"/>
          <w:szCs w:val="24"/>
        </w:rPr>
        <w:t>・</w:t>
      </w:r>
      <w:r w:rsidR="005A28C5">
        <w:rPr>
          <w:rFonts w:asciiTheme="minorEastAsia" w:hAnsiTheme="minorEastAsia" w:hint="eastAsia"/>
          <w:sz w:val="24"/>
          <w:szCs w:val="24"/>
        </w:rPr>
        <w:t>美浜のボーリングデータを下に専門家に調べて頂いた結果、</w:t>
      </w:r>
      <w:r w:rsidR="005A28C5" w:rsidRPr="005A28C5">
        <w:rPr>
          <w:rFonts w:asciiTheme="minorEastAsia" w:hAnsiTheme="minorEastAsia" w:hint="eastAsia"/>
          <w:sz w:val="24"/>
          <w:szCs w:val="24"/>
        </w:rPr>
        <w:t>沖積粘性土が過圧密になっていることと深い所では水圧が低下しないことを考慮すると、</w:t>
      </w:r>
      <w:r w:rsidR="005A28C5">
        <w:rPr>
          <w:rFonts w:asciiTheme="minorEastAsia" w:hAnsiTheme="minorEastAsia" w:hint="eastAsia"/>
          <w:sz w:val="24"/>
          <w:szCs w:val="24"/>
        </w:rPr>
        <w:t>地</w:t>
      </w:r>
      <w:bookmarkStart w:id="0" w:name="_GoBack"/>
      <w:bookmarkEnd w:id="0"/>
      <w:r w:rsidR="005A28C5">
        <w:rPr>
          <w:rFonts w:asciiTheme="minorEastAsia" w:hAnsiTheme="minorEastAsia" w:hint="eastAsia"/>
          <w:sz w:val="24"/>
          <w:szCs w:val="24"/>
        </w:rPr>
        <w:t>下水位低下量3mでは沈下のリスクは限りなくゼロとの計算でした。</w:t>
      </w:r>
    </w:p>
    <w:p w:rsidR="00BF014C" w:rsidRDefault="00475EA3" w:rsidP="00475EA3">
      <w:pPr>
        <w:ind w:left="240" w:hangingChars="100" w:hanging="240"/>
        <w:rPr>
          <w:rFonts w:asciiTheme="minorEastAsia" w:hAnsiTheme="minorEastAsia"/>
          <w:sz w:val="24"/>
          <w:szCs w:val="24"/>
        </w:rPr>
      </w:pPr>
      <w:r w:rsidRPr="00EA6228">
        <w:rPr>
          <w:rFonts w:asciiTheme="minorEastAsia" w:hAnsiTheme="minorEastAsia" w:hint="eastAsia"/>
          <w:sz w:val="24"/>
          <w:szCs w:val="24"/>
        </w:rPr>
        <w:t>・地下水位低下</w:t>
      </w:r>
      <w:r w:rsidR="00440011">
        <w:rPr>
          <w:rFonts w:asciiTheme="minorEastAsia" w:hAnsiTheme="minorEastAsia" w:hint="eastAsia"/>
          <w:sz w:val="24"/>
          <w:szCs w:val="24"/>
        </w:rPr>
        <w:t>浅層工</w:t>
      </w:r>
      <w:r w:rsidRPr="00EA6228">
        <w:rPr>
          <w:rFonts w:asciiTheme="minorEastAsia" w:hAnsiTheme="minorEastAsia" w:hint="eastAsia"/>
          <w:sz w:val="24"/>
          <w:szCs w:val="24"/>
        </w:rPr>
        <w:t>法は</w:t>
      </w:r>
      <w:r w:rsidR="001B2179">
        <w:rPr>
          <w:rFonts w:asciiTheme="minorEastAsia" w:hAnsiTheme="minorEastAsia" w:hint="eastAsia"/>
          <w:sz w:val="24"/>
          <w:szCs w:val="24"/>
        </w:rPr>
        <w:t>、</w:t>
      </w:r>
      <w:r w:rsidRPr="00EA6228">
        <w:rPr>
          <w:rFonts w:asciiTheme="minorEastAsia" w:hAnsiTheme="minorEastAsia" w:hint="eastAsia"/>
          <w:sz w:val="24"/>
          <w:szCs w:val="24"/>
        </w:rPr>
        <w:t>道路に暗渠を掘り有孔管を埋設する</w:t>
      </w:r>
      <w:r w:rsidR="00440011">
        <w:rPr>
          <w:rFonts w:asciiTheme="minorEastAsia" w:hAnsiTheme="minorEastAsia" w:hint="eastAsia"/>
          <w:sz w:val="24"/>
          <w:szCs w:val="24"/>
        </w:rPr>
        <w:t>工法で</w:t>
      </w:r>
      <w:r w:rsidR="00BF014C">
        <w:rPr>
          <w:rFonts w:asciiTheme="minorEastAsia" w:hAnsiTheme="minorEastAsia" w:hint="eastAsia"/>
          <w:sz w:val="24"/>
          <w:szCs w:val="24"/>
        </w:rPr>
        <w:t>あり、</w:t>
      </w:r>
      <w:r w:rsidR="001B2179">
        <w:rPr>
          <w:rFonts w:asciiTheme="minorEastAsia" w:hAnsiTheme="minorEastAsia" w:hint="eastAsia"/>
          <w:sz w:val="24"/>
          <w:szCs w:val="24"/>
        </w:rPr>
        <w:t>地元業者</w:t>
      </w:r>
      <w:r w:rsidR="00440011">
        <w:rPr>
          <w:rFonts w:asciiTheme="minorEastAsia" w:hAnsiTheme="minorEastAsia" w:hint="eastAsia"/>
          <w:sz w:val="24"/>
          <w:szCs w:val="24"/>
        </w:rPr>
        <w:t>が</w:t>
      </w:r>
      <w:r w:rsidRPr="00EA6228">
        <w:rPr>
          <w:rFonts w:asciiTheme="minorEastAsia" w:hAnsiTheme="minorEastAsia" w:hint="eastAsia"/>
          <w:sz w:val="24"/>
          <w:szCs w:val="24"/>
        </w:rPr>
        <w:t>工事</w:t>
      </w:r>
      <w:r w:rsidR="001B2179">
        <w:rPr>
          <w:rFonts w:asciiTheme="minorEastAsia" w:hAnsiTheme="minorEastAsia" w:hint="eastAsia"/>
          <w:sz w:val="24"/>
          <w:szCs w:val="24"/>
        </w:rPr>
        <w:t>でき</w:t>
      </w:r>
      <w:r w:rsidRPr="00EA6228">
        <w:rPr>
          <w:rFonts w:asciiTheme="minorEastAsia" w:hAnsiTheme="minorEastAsia" w:hint="eastAsia"/>
          <w:sz w:val="24"/>
          <w:szCs w:val="24"/>
        </w:rPr>
        <w:t>、</w:t>
      </w:r>
      <w:r>
        <w:rPr>
          <w:rFonts w:asciiTheme="minorEastAsia" w:hAnsiTheme="minorEastAsia" w:hint="eastAsia"/>
          <w:sz w:val="24"/>
          <w:szCs w:val="24"/>
        </w:rPr>
        <w:t>工期も短く</w:t>
      </w:r>
      <w:r w:rsidRPr="00EA6228">
        <w:rPr>
          <w:rFonts w:asciiTheme="minorEastAsia" w:hAnsiTheme="minorEastAsia" w:hint="eastAsia"/>
          <w:sz w:val="24"/>
          <w:szCs w:val="24"/>
        </w:rPr>
        <w:t>コストも</w:t>
      </w:r>
      <w:r w:rsidR="00BF014C">
        <w:rPr>
          <w:rFonts w:asciiTheme="minorEastAsia" w:hAnsiTheme="minorEastAsia" w:hint="eastAsia"/>
          <w:sz w:val="24"/>
          <w:szCs w:val="24"/>
        </w:rPr>
        <w:t>安価</w:t>
      </w:r>
      <w:r w:rsidRPr="00EA6228">
        <w:rPr>
          <w:rFonts w:asciiTheme="minorEastAsia" w:hAnsiTheme="minorEastAsia" w:hint="eastAsia"/>
          <w:sz w:val="24"/>
          <w:szCs w:val="24"/>
        </w:rPr>
        <w:t>です（結果的に宅地の液状化対策になる</w:t>
      </w:r>
      <w:r>
        <w:rPr>
          <w:rFonts w:asciiTheme="minorEastAsia" w:hAnsiTheme="minorEastAsia" w:hint="eastAsia"/>
          <w:sz w:val="24"/>
          <w:szCs w:val="24"/>
        </w:rPr>
        <w:t>工法</w:t>
      </w:r>
      <w:r w:rsidR="001B2179">
        <w:rPr>
          <w:rFonts w:asciiTheme="minorEastAsia" w:hAnsiTheme="minorEastAsia" w:hint="eastAsia"/>
          <w:sz w:val="24"/>
          <w:szCs w:val="24"/>
        </w:rPr>
        <w:t>。潮来市など他市で採用</w:t>
      </w:r>
      <w:r w:rsidRPr="00EA6228">
        <w:rPr>
          <w:rFonts w:asciiTheme="minorEastAsia" w:hAnsiTheme="minorEastAsia" w:hint="eastAsia"/>
          <w:sz w:val="24"/>
          <w:szCs w:val="24"/>
        </w:rPr>
        <w:t>）。</w:t>
      </w:r>
    </w:p>
    <w:p w:rsidR="00475EA3" w:rsidRDefault="00475EA3" w:rsidP="00BF014C">
      <w:pPr>
        <w:ind w:leftChars="100" w:left="210"/>
        <w:rPr>
          <w:rFonts w:asciiTheme="minorEastAsia" w:hAnsiTheme="minorEastAsia"/>
          <w:sz w:val="24"/>
          <w:szCs w:val="24"/>
        </w:rPr>
      </w:pPr>
      <w:r w:rsidRPr="00EA6228">
        <w:rPr>
          <w:rFonts w:asciiTheme="minorEastAsia" w:hAnsiTheme="minorEastAsia" w:hint="eastAsia"/>
          <w:sz w:val="24"/>
          <w:szCs w:val="24"/>
        </w:rPr>
        <w:t>自然流下方式が可能であ</w:t>
      </w:r>
      <w:r w:rsidR="00704D3E">
        <w:rPr>
          <w:rFonts w:asciiTheme="minorEastAsia" w:hAnsiTheme="minorEastAsia" w:hint="eastAsia"/>
          <w:sz w:val="24"/>
          <w:szCs w:val="24"/>
        </w:rPr>
        <w:t>れば</w:t>
      </w:r>
      <w:r w:rsidRPr="00EA6228">
        <w:rPr>
          <w:rFonts w:asciiTheme="minorEastAsia" w:hAnsiTheme="minorEastAsia" w:hint="eastAsia"/>
          <w:sz w:val="24"/>
          <w:szCs w:val="24"/>
        </w:rPr>
        <w:t>メンテナンスコストも僅かです。</w:t>
      </w:r>
    </w:p>
    <w:p w:rsidR="00475EA3" w:rsidRPr="00EA6228" w:rsidRDefault="00475EA3" w:rsidP="00475EA3">
      <w:pPr>
        <w:ind w:left="240" w:hangingChars="100" w:hanging="240"/>
        <w:rPr>
          <w:rFonts w:asciiTheme="minorEastAsia" w:hAnsiTheme="minorEastAsia"/>
          <w:sz w:val="24"/>
          <w:szCs w:val="24"/>
        </w:rPr>
      </w:pPr>
      <w:r>
        <w:rPr>
          <w:rFonts w:asciiTheme="minorEastAsia" w:hAnsiTheme="minorEastAsia" w:hint="eastAsia"/>
          <w:sz w:val="24"/>
          <w:szCs w:val="24"/>
        </w:rPr>
        <w:t>・</w:t>
      </w:r>
      <w:r w:rsidR="00B13320">
        <w:rPr>
          <w:rFonts w:asciiTheme="minorEastAsia" w:hAnsiTheme="minorEastAsia" w:hint="eastAsia"/>
          <w:sz w:val="24"/>
          <w:szCs w:val="24"/>
        </w:rPr>
        <w:t>高洲実験では地下水位低下の性能目標を-5mとしましたが、その後、国交</w:t>
      </w:r>
      <w:r w:rsidR="00B57B9E">
        <w:rPr>
          <w:rFonts w:asciiTheme="minorEastAsia" w:hAnsiTheme="minorEastAsia" w:hint="eastAsia"/>
          <w:sz w:val="24"/>
          <w:szCs w:val="24"/>
        </w:rPr>
        <w:t>省</w:t>
      </w:r>
      <w:r w:rsidR="00B13320">
        <w:rPr>
          <w:rFonts w:asciiTheme="minorEastAsia" w:hAnsiTheme="minorEastAsia" w:hint="eastAsia"/>
          <w:sz w:val="24"/>
          <w:szCs w:val="24"/>
        </w:rPr>
        <w:t>ガイダンスは性能目標は-3mの非液状化層で良いとしています</w:t>
      </w:r>
      <w:r>
        <w:rPr>
          <w:rFonts w:asciiTheme="minorEastAsia" w:hAnsiTheme="minorEastAsia" w:hint="eastAsia"/>
          <w:sz w:val="24"/>
          <w:szCs w:val="24"/>
        </w:rPr>
        <w:t>。</w:t>
      </w:r>
    </w:p>
    <w:p w:rsidR="00475EA3" w:rsidRDefault="00475EA3" w:rsidP="00620BB3">
      <w:pPr>
        <w:ind w:left="240" w:hangingChars="100" w:hanging="240"/>
        <w:rPr>
          <w:rFonts w:asciiTheme="minorEastAsia" w:hAnsiTheme="minorEastAsia"/>
          <w:sz w:val="24"/>
          <w:szCs w:val="24"/>
        </w:rPr>
      </w:pPr>
      <w:r w:rsidRPr="00EA6228">
        <w:rPr>
          <w:rFonts w:asciiTheme="minorEastAsia" w:hAnsiTheme="minorEastAsia" w:hint="eastAsia"/>
          <w:sz w:val="24"/>
          <w:szCs w:val="24"/>
        </w:rPr>
        <w:t>・</w:t>
      </w:r>
      <w:r>
        <w:rPr>
          <w:rFonts w:asciiTheme="minorEastAsia" w:hAnsiTheme="minorEastAsia" w:hint="eastAsia"/>
          <w:sz w:val="24"/>
          <w:szCs w:val="24"/>
        </w:rPr>
        <w:t>地下水低下工法</w:t>
      </w:r>
      <w:r w:rsidR="00BF014C">
        <w:rPr>
          <w:rFonts w:asciiTheme="minorEastAsia" w:hAnsiTheme="minorEastAsia" w:hint="eastAsia"/>
          <w:sz w:val="24"/>
          <w:szCs w:val="24"/>
        </w:rPr>
        <w:t>は</w:t>
      </w:r>
      <w:r>
        <w:rPr>
          <w:rFonts w:asciiTheme="minorEastAsia" w:hAnsiTheme="minorEastAsia" w:hint="eastAsia"/>
          <w:sz w:val="24"/>
          <w:szCs w:val="24"/>
        </w:rPr>
        <w:t>、</w:t>
      </w:r>
      <w:r w:rsidRPr="00EA6228">
        <w:rPr>
          <w:rFonts w:asciiTheme="minorEastAsia" w:hAnsiTheme="minorEastAsia" w:hint="eastAsia"/>
          <w:sz w:val="24"/>
          <w:szCs w:val="24"/>
        </w:rPr>
        <w:t>格子状工法で懸念される六価クロム</w:t>
      </w:r>
      <w:r w:rsidR="001B2179">
        <w:rPr>
          <w:rFonts w:asciiTheme="minorEastAsia" w:hAnsiTheme="minorEastAsia" w:hint="eastAsia"/>
          <w:sz w:val="24"/>
          <w:szCs w:val="24"/>
        </w:rPr>
        <w:t>溶出</w:t>
      </w:r>
      <w:r w:rsidRPr="00EA6228">
        <w:rPr>
          <w:rFonts w:asciiTheme="minorEastAsia" w:hAnsiTheme="minorEastAsia" w:hint="eastAsia"/>
          <w:sz w:val="24"/>
          <w:szCs w:val="24"/>
        </w:rPr>
        <w:t>問題や施工後の建築制限などはありません。</w:t>
      </w:r>
    </w:p>
    <w:p w:rsidR="00B13320" w:rsidRDefault="00B13320" w:rsidP="00620BB3">
      <w:pPr>
        <w:ind w:left="240" w:hangingChars="100" w:hanging="240"/>
        <w:rPr>
          <w:sz w:val="24"/>
          <w:szCs w:val="24"/>
        </w:rPr>
      </w:pPr>
      <w:r>
        <w:rPr>
          <w:rFonts w:hint="eastAsia"/>
          <w:sz w:val="24"/>
          <w:szCs w:val="24"/>
        </w:rPr>
        <w:t>・</w:t>
      </w:r>
      <w:r>
        <w:rPr>
          <w:rFonts w:hint="eastAsia"/>
          <w:sz w:val="24"/>
          <w:szCs w:val="24"/>
        </w:rPr>
        <w:t>100</w:t>
      </w:r>
      <w:r>
        <w:rPr>
          <w:rFonts w:hint="eastAsia"/>
          <w:sz w:val="24"/>
          <w:szCs w:val="24"/>
        </w:rPr>
        <w:t>％合意が必要な格子状工法な上記課題も多く、実現不可能でしょう。</w:t>
      </w:r>
    </w:p>
    <w:p w:rsidR="00B13320" w:rsidRDefault="00B13320" w:rsidP="00B13320">
      <w:pPr>
        <w:ind w:leftChars="100" w:left="210"/>
        <w:rPr>
          <w:sz w:val="24"/>
          <w:szCs w:val="24"/>
        </w:rPr>
      </w:pPr>
      <w:r>
        <w:rPr>
          <w:rFonts w:hint="eastAsia"/>
          <w:sz w:val="24"/>
          <w:szCs w:val="24"/>
        </w:rPr>
        <w:t>このままでは、復興交付金を使った液状化対策が為されない可能性が大です。</w:t>
      </w:r>
    </w:p>
    <w:p w:rsidR="000758CE" w:rsidRPr="001B2179" w:rsidRDefault="00B13320" w:rsidP="00B13320">
      <w:pPr>
        <w:ind w:leftChars="100" w:left="210"/>
        <w:rPr>
          <w:sz w:val="24"/>
          <w:szCs w:val="24"/>
        </w:rPr>
      </w:pPr>
      <w:r>
        <w:rPr>
          <w:rFonts w:hint="eastAsia"/>
          <w:sz w:val="24"/>
          <w:szCs w:val="24"/>
        </w:rPr>
        <w:t>実現可能な工法に方針変更を迫る必要があります。</w:t>
      </w:r>
    </w:p>
    <w:sectPr w:rsidR="000758CE" w:rsidRPr="001B21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9F"/>
    <w:rsid w:val="00000174"/>
    <w:rsid w:val="00004FAE"/>
    <w:rsid w:val="000050B8"/>
    <w:rsid w:val="00014394"/>
    <w:rsid w:val="00020413"/>
    <w:rsid w:val="000205B8"/>
    <w:rsid w:val="00020C60"/>
    <w:rsid w:val="00026FBF"/>
    <w:rsid w:val="00031109"/>
    <w:rsid w:val="00031A34"/>
    <w:rsid w:val="000351E8"/>
    <w:rsid w:val="000367FA"/>
    <w:rsid w:val="00042137"/>
    <w:rsid w:val="0005102F"/>
    <w:rsid w:val="0005611A"/>
    <w:rsid w:val="00057FFC"/>
    <w:rsid w:val="0006458C"/>
    <w:rsid w:val="00075462"/>
    <w:rsid w:val="000758CE"/>
    <w:rsid w:val="00090F46"/>
    <w:rsid w:val="00095C10"/>
    <w:rsid w:val="000A283C"/>
    <w:rsid w:val="000A4683"/>
    <w:rsid w:val="000B4F5C"/>
    <w:rsid w:val="000B5AD1"/>
    <w:rsid w:val="000C3784"/>
    <w:rsid w:val="000D3023"/>
    <w:rsid w:val="000D398A"/>
    <w:rsid w:val="000D4A8B"/>
    <w:rsid w:val="000D5612"/>
    <w:rsid w:val="000E07D6"/>
    <w:rsid w:val="000E1012"/>
    <w:rsid w:val="000E2EF8"/>
    <w:rsid w:val="000F1140"/>
    <w:rsid w:val="001011EE"/>
    <w:rsid w:val="001012CF"/>
    <w:rsid w:val="00105454"/>
    <w:rsid w:val="001054AA"/>
    <w:rsid w:val="00107CB0"/>
    <w:rsid w:val="00116F78"/>
    <w:rsid w:val="00121C98"/>
    <w:rsid w:val="001229D3"/>
    <w:rsid w:val="00125ACE"/>
    <w:rsid w:val="001367A4"/>
    <w:rsid w:val="0015559F"/>
    <w:rsid w:val="00156180"/>
    <w:rsid w:val="001676A2"/>
    <w:rsid w:val="0017315C"/>
    <w:rsid w:val="00177066"/>
    <w:rsid w:val="00177951"/>
    <w:rsid w:val="00184299"/>
    <w:rsid w:val="00184448"/>
    <w:rsid w:val="0019002E"/>
    <w:rsid w:val="001932F0"/>
    <w:rsid w:val="00196548"/>
    <w:rsid w:val="001A12F4"/>
    <w:rsid w:val="001A23B9"/>
    <w:rsid w:val="001B2179"/>
    <w:rsid w:val="001B4063"/>
    <w:rsid w:val="001B4F47"/>
    <w:rsid w:val="001B50B9"/>
    <w:rsid w:val="001B7EAF"/>
    <w:rsid w:val="001C0206"/>
    <w:rsid w:val="001C10F3"/>
    <w:rsid w:val="001D5C3F"/>
    <w:rsid w:val="001E4915"/>
    <w:rsid w:val="001E4B55"/>
    <w:rsid w:val="001E64E1"/>
    <w:rsid w:val="001E677E"/>
    <w:rsid w:val="001E69F1"/>
    <w:rsid w:val="001E79FA"/>
    <w:rsid w:val="00205A18"/>
    <w:rsid w:val="00207F0A"/>
    <w:rsid w:val="00210908"/>
    <w:rsid w:val="002114C0"/>
    <w:rsid w:val="0023103B"/>
    <w:rsid w:val="002317A3"/>
    <w:rsid w:val="0024069E"/>
    <w:rsid w:val="002558B8"/>
    <w:rsid w:val="00255C14"/>
    <w:rsid w:val="00257342"/>
    <w:rsid w:val="0025765C"/>
    <w:rsid w:val="002618CE"/>
    <w:rsid w:val="00265BB4"/>
    <w:rsid w:val="00267FE6"/>
    <w:rsid w:val="0028624E"/>
    <w:rsid w:val="002929EC"/>
    <w:rsid w:val="002A31AC"/>
    <w:rsid w:val="002A31EA"/>
    <w:rsid w:val="002A4063"/>
    <w:rsid w:val="002B168C"/>
    <w:rsid w:val="002C1E4B"/>
    <w:rsid w:val="002C2BBD"/>
    <w:rsid w:val="002C586C"/>
    <w:rsid w:val="002D54FC"/>
    <w:rsid w:val="002E0DFF"/>
    <w:rsid w:val="002E3EEA"/>
    <w:rsid w:val="002E4422"/>
    <w:rsid w:val="002F4809"/>
    <w:rsid w:val="002F7803"/>
    <w:rsid w:val="00305426"/>
    <w:rsid w:val="0030569B"/>
    <w:rsid w:val="00307068"/>
    <w:rsid w:val="00310B82"/>
    <w:rsid w:val="00350C34"/>
    <w:rsid w:val="00354AA2"/>
    <w:rsid w:val="00363A2B"/>
    <w:rsid w:val="00365FA0"/>
    <w:rsid w:val="003726F3"/>
    <w:rsid w:val="00374B0F"/>
    <w:rsid w:val="00376379"/>
    <w:rsid w:val="0038383E"/>
    <w:rsid w:val="00386DE5"/>
    <w:rsid w:val="0038759D"/>
    <w:rsid w:val="003A3CE2"/>
    <w:rsid w:val="003A5946"/>
    <w:rsid w:val="003B0F93"/>
    <w:rsid w:val="003C182E"/>
    <w:rsid w:val="003C480C"/>
    <w:rsid w:val="003C5C94"/>
    <w:rsid w:val="003C796C"/>
    <w:rsid w:val="003D7ADC"/>
    <w:rsid w:val="003D7CB7"/>
    <w:rsid w:val="003E1389"/>
    <w:rsid w:val="003E2CCE"/>
    <w:rsid w:val="003E3D2C"/>
    <w:rsid w:val="003F4D2A"/>
    <w:rsid w:val="00400BF3"/>
    <w:rsid w:val="004011A0"/>
    <w:rsid w:val="00403591"/>
    <w:rsid w:val="00411419"/>
    <w:rsid w:val="004144CE"/>
    <w:rsid w:val="00424767"/>
    <w:rsid w:val="004256A1"/>
    <w:rsid w:val="00426770"/>
    <w:rsid w:val="0043280E"/>
    <w:rsid w:val="00433443"/>
    <w:rsid w:val="00434229"/>
    <w:rsid w:val="00440011"/>
    <w:rsid w:val="00440EEA"/>
    <w:rsid w:val="00447B6E"/>
    <w:rsid w:val="00464DEA"/>
    <w:rsid w:val="00466221"/>
    <w:rsid w:val="00467F5D"/>
    <w:rsid w:val="00470012"/>
    <w:rsid w:val="00474D78"/>
    <w:rsid w:val="00475EA3"/>
    <w:rsid w:val="00476673"/>
    <w:rsid w:val="00480F9F"/>
    <w:rsid w:val="004823F5"/>
    <w:rsid w:val="00484A71"/>
    <w:rsid w:val="0048568D"/>
    <w:rsid w:val="00490432"/>
    <w:rsid w:val="00493D4C"/>
    <w:rsid w:val="00495F15"/>
    <w:rsid w:val="004978EE"/>
    <w:rsid w:val="00497967"/>
    <w:rsid w:val="004A130B"/>
    <w:rsid w:val="004A2D49"/>
    <w:rsid w:val="004A4363"/>
    <w:rsid w:val="004B2F91"/>
    <w:rsid w:val="004B3A2B"/>
    <w:rsid w:val="004B61FB"/>
    <w:rsid w:val="004C46EF"/>
    <w:rsid w:val="004C5A6F"/>
    <w:rsid w:val="004D1D4C"/>
    <w:rsid w:val="004D4E6D"/>
    <w:rsid w:val="004D790A"/>
    <w:rsid w:val="004E147A"/>
    <w:rsid w:val="004E5139"/>
    <w:rsid w:val="004E7EE9"/>
    <w:rsid w:val="004F4AB4"/>
    <w:rsid w:val="004F6258"/>
    <w:rsid w:val="004F68F4"/>
    <w:rsid w:val="004F79E3"/>
    <w:rsid w:val="005014F2"/>
    <w:rsid w:val="0050319C"/>
    <w:rsid w:val="00503DF1"/>
    <w:rsid w:val="005072C3"/>
    <w:rsid w:val="00507C5E"/>
    <w:rsid w:val="00510523"/>
    <w:rsid w:val="005122CD"/>
    <w:rsid w:val="005224F1"/>
    <w:rsid w:val="005304D1"/>
    <w:rsid w:val="005419F3"/>
    <w:rsid w:val="00542A69"/>
    <w:rsid w:val="00547945"/>
    <w:rsid w:val="005577B0"/>
    <w:rsid w:val="00557FC2"/>
    <w:rsid w:val="00563949"/>
    <w:rsid w:val="00564244"/>
    <w:rsid w:val="005661EA"/>
    <w:rsid w:val="005751FE"/>
    <w:rsid w:val="00576C73"/>
    <w:rsid w:val="00577EAF"/>
    <w:rsid w:val="0058099F"/>
    <w:rsid w:val="00581D3A"/>
    <w:rsid w:val="00582D4F"/>
    <w:rsid w:val="005903AD"/>
    <w:rsid w:val="00592662"/>
    <w:rsid w:val="00592D35"/>
    <w:rsid w:val="0059368D"/>
    <w:rsid w:val="005A2314"/>
    <w:rsid w:val="005A28C5"/>
    <w:rsid w:val="005A2B34"/>
    <w:rsid w:val="005A456E"/>
    <w:rsid w:val="005A4CC7"/>
    <w:rsid w:val="005B2A57"/>
    <w:rsid w:val="005B3E56"/>
    <w:rsid w:val="005B7DA5"/>
    <w:rsid w:val="005C4F05"/>
    <w:rsid w:val="005D0F0B"/>
    <w:rsid w:val="005D3970"/>
    <w:rsid w:val="005D58CF"/>
    <w:rsid w:val="005E3727"/>
    <w:rsid w:val="005E3799"/>
    <w:rsid w:val="005E6480"/>
    <w:rsid w:val="0060150F"/>
    <w:rsid w:val="00603E6B"/>
    <w:rsid w:val="00605266"/>
    <w:rsid w:val="006062E4"/>
    <w:rsid w:val="006067F7"/>
    <w:rsid w:val="006208E9"/>
    <w:rsid w:val="00620BB3"/>
    <w:rsid w:val="00623A38"/>
    <w:rsid w:val="00625B99"/>
    <w:rsid w:val="00641DE8"/>
    <w:rsid w:val="0064542E"/>
    <w:rsid w:val="0064704D"/>
    <w:rsid w:val="00651120"/>
    <w:rsid w:val="00660D8B"/>
    <w:rsid w:val="00662D0A"/>
    <w:rsid w:val="00665C4E"/>
    <w:rsid w:val="00667E86"/>
    <w:rsid w:val="006764F6"/>
    <w:rsid w:val="00681727"/>
    <w:rsid w:val="00684158"/>
    <w:rsid w:val="006848CC"/>
    <w:rsid w:val="00685148"/>
    <w:rsid w:val="00686C3D"/>
    <w:rsid w:val="00692D23"/>
    <w:rsid w:val="00696CAE"/>
    <w:rsid w:val="006A01A3"/>
    <w:rsid w:val="006A5FB1"/>
    <w:rsid w:val="006B420F"/>
    <w:rsid w:val="006B5EB1"/>
    <w:rsid w:val="006B67FD"/>
    <w:rsid w:val="006C322C"/>
    <w:rsid w:val="006C4C57"/>
    <w:rsid w:val="006D1D24"/>
    <w:rsid w:val="006E6BE3"/>
    <w:rsid w:val="006F19BB"/>
    <w:rsid w:val="006F7FE5"/>
    <w:rsid w:val="007019C8"/>
    <w:rsid w:val="00702766"/>
    <w:rsid w:val="00704D3E"/>
    <w:rsid w:val="00713827"/>
    <w:rsid w:val="00722115"/>
    <w:rsid w:val="007271E9"/>
    <w:rsid w:val="00730B09"/>
    <w:rsid w:val="00733300"/>
    <w:rsid w:val="0073641B"/>
    <w:rsid w:val="007477D9"/>
    <w:rsid w:val="007502EB"/>
    <w:rsid w:val="00762905"/>
    <w:rsid w:val="00767E8B"/>
    <w:rsid w:val="00770A45"/>
    <w:rsid w:val="00770B4F"/>
    <w:rsid w:val="0077465B"/>
    <w:rsid w:val="00774F99"/>
    <w:rsid w:val="007759B5"/>
    <w:rsid w:val="00776B59"/>
    <w:rsid w:val="00777085"/>
    <w:rsid w:val="007815FC"/>
    <w:rsid w:val="007826BF"/>
    <w:rsid w:val="00783D83"/>
    <w:rsid w:val="007845B6"/>
    <w:rsid w:val="0078615C"/>
    <w:rsid w:val="007867CB"/>
    <w:rsid w:val="00786C45"/>
    <w:rsid w:val="0078724E"/>
    <w:rsid w:val="00793A37"/>
    <w:rsid w:val="007969B7"/>
    <w:rsid w:val="00797FF0"/>
    <w:rsid w:val="007B1A73"/>
    <w:rsid w:val="007B26F0"/>
    <w:rsid w:val="007B3793"/>
    <w:rsid w:val="007C3819"/>
    <w:rsid w:val="007C71FA"/>
    <w:rsid w:val="007D3A4F"/>
    <w:rsid w:val="007D3B97"/>
    <w:rsid w:val="007D583B"/>
    <w:rsid w:val="007D7F02"/>
    <w:rsid w:val="007E03FE"/>
    <w:rsid w:val="007E1AC2"/>
    <w:rsid w:val="007E2E2D"/>
    <w:rsid w:val="007E4048"/>
    <w:rsid w:val="007E65EB"/>
    <w:rsid w:val="007E78A7"/>
    <w:rsid w:val="008026B8"/>
    <w:rsid w:val="00812E9C"/>
    <w:rsid w:val="00815254"/>
    <w:rsid w:val="008157EF"/>
    <w:rsid w:val="008219F1"/>
    <w:rsid w:val="00825128"/>
    <w:rsid w:val="00825BA5"/>
    <w:rsid w:val="008319B3"/>
    <w:rsid w:val="00835D8F"/>
    <w:rsid w:val="00837033"/>
    <w:rsid w:val="0084436E"/>
    <w:rsid w:val="008476C9"/>
    <w:rsid w:val="00850D0F"/>
    <w:rsid w:val="0085374D"/>
    <w:rsid w:val="00854A5A"/>
    <w:rsid w:val="00864625"/>
    <w:rsid w:val="00864F28"/>
    <w:rsid w:val="00867039"/>
    <w:rsid w:val="0087394B"/>
    <w:rsid w:val="00873ADD"/>
    <w:rsid w:val="00875983"/>
    <w:rsid w:val="008761FE"/>
    <w:rsid w:val="00885A07"/>
    <w:rsid w:val="00891A6B"/>
    <w:rsid w:val="008922A2"/>
    <w:rsid w:val="00894CEF"/>
    <w:rsid w:val="00897542"/>
    <w:rsid w:val="008B1CC1"/>
    <w:rsid w:val="008B5D3A"/>
    <w:rsid w:val="008C2B12"/>
    <w:rsid w:val="008C323C"/>
    <w:rsid w:val="008E5121"/>
    <w:rsid w:val="008E5C77"/>
    <w:rsid w:val="008E7D69"/>
    <w:rsid w:val="008F3BC6"/>
    <w:rsid w:val="008F5C8C"/>
    <w:rsid w:val="00906B75"/>
    <w:rsid w:val="009145D2"/>
    <w:rsid w:val="00914D36"/>
    <w:rsid w:val="00922078"/>
    <w:rsid w:val="00922DBF"/>
    <w:rsid w:val="0093077F"/>
    <w:rsid w:val="00933EAC"/>
    <w:rsid w:val="00940FF6"/>
    <w:rsid w:val="00952F18"/>
    <w:rsid w:val="00957E0E"/>
    <w:rsid w:val="00961D5F"/>
    <w:rsid w:val="0096596B"/>
    <w:rsid w:val="009701D4"/>
    <w:rsid w:val="0097383F"/>
    <w:rsid w:val="0098284F"/>
    <w:rsid w:val="009868C6"/>
    <w:rsid w:val="0099342B"/>
    <w:rsid w:val="00993888"/>
    <w:rsid w:val="0099480B"/>
    <w:rsid w:val="009A1608"/>
    <w:rsid w:val="009A40E6"/>
    <w:rsid w:val="009B1519"/>
    <w:rsid w:val="009B4773"/>
    <w:rsid w:val="009C42B5"/>
    <w:rsid w:val="009C6338"/>
    <w:rsid w:val="009C672B"/>
    <w:rsid w:val="009D4E6B"/>
    <w:rsid w:val="009D7D48"/>
    <w:rsid w:val="009E2583"/>
    <w:rsid w:val="009E2CC8"/>
    <w:rsid w:val="009E6F13"/>
    <w:rsid w:val="009E7720"/>
    <w:rsid w:val="009F0B19"/>
    <w:rsid w:val="009F0C83"/>
    <w:rsid w:val="009F2E9C"/>
    <w:rsid w:val="00A026A2"/>
    <w:rsid w:val="00A03917"/>
    <w:rsid w:val="00A12795"/>
    <w:rsid w:val="00A15E1D"/>
    <w:rsid w:val="00A251E6"/>
    <w:rsid w:val="00A26F33"/>
    <w:rsid w:val="00A37206"/>
    <w:rsid w:val="00A4624B"/>
    <w:rsid w:val="00A551FA"/>
    <w:rsid w:val="00A618E9"/>
    <w:rsid w:val="00A62732"/>
    <w:rsid w:val="00A6650D"/>
    <w:rsid w:val="00A72D89"/>
    <w:rsid w:val="00A76D9D"/>
    <w:rsid w:val="00A83FC8"/>
    <w:rsid w:val="00A85135"/>
    <w:rsid w:val="00A8670B"/>
    <w:rsid w:val="00A8675D"/>
    <w:rsid w:val="00A93475"/>
    <w:rsid w:val="00AA02E3"/>
    <w:rsid w:val="00AA1109"/>
    <w:rsid w:val="00AA1290"/>
    <w:rsid w:val="00AA1F28"/>
    <w:rsid w:val="00AA3C84"/>
    <w:rsid w:val="00AA5B3B"/>
    <w:rsid w:val="00AB05DC"/>
    <w:rsid w:val="00AB2207"/>
    <w:rsid w:val="00AC0E09"/>
    <w:rsid w:val="00AC1F75"/>
    <w:rsid w:val="00AD160E"/>
    <w:rsid w:val="00AD2A01"/>
    <w:rsid w:val="00AE3FFF"/>
    <w:rsid w:val="00AE4690"/>
    <w:rsid w:val="00AE4D41"/>
    <w:rsid w:val="00AE4FEA"/>
    <w:rsid w:val="00AF7D2D"/>
    <w:rsid w:val="00B05C49"/>
    <w:rsid w:val="00B06BEA"/>
    <w:rsid w:val="00B11C1F"/>
    <w:rsid w:val="00B13320"/>
    <w:rsid w:val="00B20367"/>
    <w:rsid w:val="00B2477E"/>
    <w:rsid w:val="00B24B35"/>
    <w:rsid w:val="00B25EED"/>
    <w:rsid w:val="00B27C34"/>
    <w:rsid w:val="00B315B6"/>
    <w:rsid w:val="00B31E08"/>
    <w:rsid w:val="00B352CC"/>
    <w:rsid w:val="00B357F7"/>
    <w:rsid w:val="00B36BB9"/>
    <w:rsid w:val="00B4048B"/>
    <w:rsid w:val="00B41BFF"/>
    <w:rsid w:val="00B44D1E"/>
    <w:rsid w:val="00B503FE"/>
    <w:rsid w:val="00B526AA"/>
    <w:rsid w:val="00B53E3B"/>
    <w:rsid w:val="00B54B2B"/>
    <w:rsid w:val="00B56999"/>
    <w:rsid w:val="00B57B9E"/>
    <w:rsid w:val="00B61B01"/>
    <w:rsid w:val="00B61F14"/>
    <w:rsid w:val="00B6714B"/>
    <w:rsid w:val="00B70216"/>
    <w:rsid w:val="00B726C3"/>
    <w:rsid w:val="00B730CA"/>
    <w:rsid w:val="00B76464"/>
    <w:rsid w:val="00B91F6A"/>
    <w:rsid w:val="00BA4FFE"/>
    <w:rsid w:val="00BA6AC0"/>
    <w:rsid w:val="00BB364D"/>
    <w:rsid w:val="00BB51BD"/>
    <w:rsid w:val="00BC4BA5"/>
    <w:rsid w:val="00BC5055"/>
    <w:rsid w:val="00BC7425"/>
    <w:rsid w:val="00BC7610"/>
    <w:rsid w:val="00BD7202"/>
    <w:rsid w:val="00BE35F4"/>
    <w:rsid w:val="00BF014C"/>
    <w:rsid w:val="00BF1D30"/>
    <w:rsid w:val="00BF34AB"/>
    <w:rsid w:val="00BF35B6"/>
    <w:rsid w:val="00BF67BD"/>
    <w:rsid w:val="00C06276"/>
    <w:rsid w:val="00C07B7C"/>
    <w:rsid w:val="00C114CE"/>
    <w:rsid w:val="00C1150E"/>
    <w:rsid w:val="00C1404B"/>
    <w:rsid w:val="00C14A89"/>
    <w:rsid w:val="00C27033"/>
    <w:rsid w:val="00C31094"/>
    <w:rsid w:val="00C31563"/>
    <w:rsid w:val="00C31870"/>
    <w:rsid w:val="00C324DA"/>
    <w:rsid w:val="00C3338B"/>
    <w:rsid w:val="00C3350D"/>
    <w:rsid w:val="00C40A76"/>
    <w:rsid w:val="00C43C79"/>
    <w:rsid w:val="00C45B87"/>
    <w:rsid w:val="00C53100"/>
    <w:rsid w:val="00C60306"/>
    <w:rsid w:val="00C63F81"/>
    <w:rsid w:val="00C66268"/>
    <w:rsid w:val="00C6650B"/>
    <w:rsid w:val="00C67928"/>
    <w:rsid w:val="00C73142"/>
    <w:rsid w:val="00C73228"/>
    <w:rsid w:val="00C771E2"/>
    <w:rsid w:val="00C82EC6"/>
    <w:rsid w:val="00C90C68"/>
    <w:rsid w:val="00C93847"/>
    <w:rsid w:val="00CB4019"/>
    <w:rsid w:val="00CB5D5D"/>
    <w:rsid w:val="00CC14A9"/>
    <w:rsid w:val="00CC1EEF"/>
    <w:rsid w:val="00CC78B7"/>
    <w:rsid w:val="00CD1EEA"/>
    <w:rsid w:val="00CF0A49"/>
    <w:rsid w:val="00CF3EC8"/>
    <w:rsid w:val="00CF671F"/>
    <w:rsid w:val="00D01596"/>
    <w:rsid w:val="00D049C7"/>
    <w:rsid w:val="00D07FA2"/>
    <w:rsid w:val="00D13A31"/>
    <w:rsid w:val="00D13B37"/>
    <w:rsid w:val="00D1432C"/>
    <w:rsid w:val="00D14E11"/>
    <w:rsid w:val="00D20354"/>
    <w:rsid w:val="00D2318A"/>
    <w:rsid w:val="00D246B0"/>
    <w:rsid w:val="00D2559C"/>
    <w:rsid w:val="00D25601"/>
    <w:rsid w:val="00D408DE"/>
    <w:rsid w:val="00D418FC"/>
    <w:rsid w:val="00D4409A"/>
    <w:rsid w:val="00D459DE"/>
    <w:rsid w:val="00D51E81"/>
    <w:rsid w:val="00D54DDB"/>
    <w:rsid w:val="00D565BF"/>
    <w:rsid w:val="00D57852"/>
    <w:rsid w:val="00D57A39"/>
    <w:rsid w:val="00D750C9"/>
    <w:rsid w:val="00D7538C"/>
    <w:rsid w:val="00D75C19"/>
    <w:rsid w:val="00D83F28"/>
    <w:rsid w:val="00D86757"/>
    <w:rsid w:val="00D87848"/>
    <w:rsid w:val="00D919DC"/>
    <w:rsid w:val="00D93EB4"/>
    <w:rsid w:val="00D9474A"/>
    <w:rsid w:val="00D96D88"/>
    <w:rsid w:val="00DA1CF0"/>
    <w:rsid w:val="00DA2347"/>
    <w:rsid w:val="00DA32D5"/>
    <w:rsid w:val="00DA6F62"/>
    <w:rsid w:val="00DA7283"/>
    <w:rsid w:val="00DB4751"/>
    <w:rsid w:val="00DB77BB"/>
    <w:rsid w:val="00DB77E1"/>
    <w:rsid w:val="00DB7BF6"/>
    <w:rsid w:val="00DC2CF8"/>
    <w:rsid w:val="00DD123B"/>
    <w:rsid w:val="00DD71F9"/>
    <w:rsid w:val="00DE4ECB"/>
    <w:rsid w:val="00DE5F3E"/>
    <w:rsid w:val="00DF09ED"/>
    <w:rsid w:val="00DF12E3"/>
    <w:rsid w:val="00DF1F6D"/>
    <w:rsid w:val="00DF20CA"/>
    <w:rsid w:val="00DF5385"/>
    <w:rsid w:val="00DF6F57"/>
    <w:rsid w:val="00E013B0"/>
    <w:rsid w:val="00E10C12"/>
    <w:rsid w:val="00E12B21"/>
    <w:rsid w:val="00E17173"/>
    <w:rsid w:val="00E21FAC"/>
    <w:rsid w:val="00E23892"/>
    <w:rsid w:val="00E25C9F"/>
    <w:rsid w:val="00E32366"/>
    <w:rsid w:val="00E330B3"/>
    <w:rsid w:val="00E33399"/>
    <w:rsid w:val="00E33D95"/>
    <w:rsid w:val="00E3605B"/>
    <w:rsid w:val="00E43349"/>
    <w:rsid w:val="00E43EDD"/>
    <w:rsid w:val="00E51014"/>
    <w:rsid w:val="00E522F9"/>
    <w:rsid w:val="00E5283B"/>
    <w:rsid w:val="00E72F43"/>
    <w:rsid w:val="00E805E7"/>
    <w:rsid w:val="00E814D6"/>
    <w:rsid w:val="00E83328"/>
    <w:rsid w:val="00EA062F"/>
    <w:rsid w:val="00EB210F"/>
    <w:rsid w:val="00EB5F74"/>
    <w:rsid w:val="00EC19DF"/>
    <w:rsid w:val="00EC363E"/>
    <w:rsid w:val="00EC45D3"/>
    <w:rsid w:val="00EC7CE6"/>
    <w:rsid w:val="00ED441A"/>
    <w:rsid w:val="00ED4540"/>
    <w:rsid w:val="00EE0FE9"/>
    <w:rsid w:val="00EE2F9F"/>
    <w:rsid w:val="00EF011C"/>
    <w:rsid w:val="00EF0EE7"/>
    <w:rsid w:val="00F0201E"/>
    <w:rsid w:val="00F026B6"/>
    <w:rsid w:val="00F03AFC"/>
    <w:rsid w:val="00F06E54"/>
    <w:rsid w:val="00F102A5"/>
    <w:rsid w:val="00F106CE"/>
    <w:rsid w:val="00F15CCB"/>
    <w:rsid w:val="00F25317"/>
    <w:rsid w:val="00F26D25"/>
    <w:rsid w:val="00F2763C"/>
    <w:rsid w:val="00F34529"/>
    <w:rsid w:val="00F462A5"/>
    <w:rsid w:val="00F6013F"/>
    <w:rsid w:val="00F603D6"/>
    <w:rsid w:val="00F6164B"/>
    <w:rsid w:val="00F6336E"/>
    <w:rsid w:val="00F63FDC"/>
    <w:rsid w:val="00F72B6E"/>
    <w:rsid w:val="00F742F6"/>
    <w:rsid w:val="00F80150"/>
    <w:rsid w:val="00F8654A"/>
    <w:rsid w:val="00F97B84"/>
    <w:rsid w:val="00FA5BED"/>
    <w:rsid w:val="00FA6AE8"/>
    <w:rsid w:val="00FA7ED5"/>
    <w:rsid w:val="00FB40C3"/>
    <w:rsid w:val="00FC72D5"/>
    <w:rsid w:val="00FE253F"/>
    <w:rsid w:val="00FE3CF9"/>
    <w:rsid w:val="00FE5FF2"/>
    <w:rsid w:val="00FF2E88"/>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9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辻純一郎</dc:creator>
  <cp:lastModifiedBy>辻純一郎</cp:lastModifiedBy>
  <cp:revision>4</cp:revision>
  <dcterms:created xsi:type="dcterms:W3CDTF">2014-10-05T12:45:00Z</dcterms:created>
  <dcterms:modified xsi:type="dcterms:W3CDTF">2014-10-05T12:49:00Z</dcterms:modified>
</cp:coreProperties>
</file>