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A2" w:rsidRDefault="00E021A2" w:rsidP="002A0259">
      <w:pPr>
        <w:rPr>
          <w:rFonts w:cs="Times New Roman"/>
          <w:sz w:val="22"/>
          <w:szCs w:val="22"/>
        </w:rPr>
      </w:pPr>
      <w:r>
        <w:rPr>
          <w:rFonts w:cs="ＭＳ 明朝" w:hint="eastAsia"/>
        </w:rPr>
        <w:t xml:space="preserve">　　　　　　　　　　　　　　　　　　　　　　　　　　　　　</w:t>
      </w:r>
      <w:r>
        <w:rPr>
          <w:rFonts w:cs="ＭＳ 明朝" w:hint="eastAsia"/>
          <w:sz w:val="22"/>
          <w:szCs w:val="22"/>
        </w:rPr>
        <w:t>２０１３年　３月５日</w:t>
      </w:r>
    </w:p>
    <w:p w:rsidR="00E021A2" w:rsidRDefault="00E021A2" w:rsidP="002A0259">
      <w:pPr>
        <w:rPr>
          <w:rFonts w:cs="Times New Roman"/>
          <w:sz w:val="22"/>
          <w:szCs w:val="22"/>
        </w:rPr>
      </w:pPr>
    </w:p>
    <w:p w:rsidR="00E021A2" w:rsidRPr="007F1D46" w:rsidRDefault="00E021A2" w:rsidP="002A0259">
      <w:pPr>
        <w:rPr>
          <w:rFonts w:cs="Times New Roman"/>
          <w:sz w:val="32"/>
          <w:szCs w:val="32"/>
        </w:rPr>
      </w:pPr>
      <w:r w:rsidRPr="007F1D46">
        <w:rPr>
          <w:rFonts w:cs="ＭＳ 明朝" w:hint="eastAsia"/>
          <w:sz w:val="32"/>
          <w:szCs w:val="32"/>
        </w:rPr>
        <w:t>浦安市長　　松崎秀樹　様</w:t>
      </w:r>
    </w:p>
    <w:p w:rsidR="00E021A2" w:rsidRDefault="00E021A2" w:rsidP="002A0259">
      <w:pPr>
        <w:rPr>
          <w:rFonts w:cs="Times New Roman"/>
          <w:sz w:val="22"/>
          <w:szCs w:val="22"/>
        </w:rPr>
      </w:pPr>
    </w:p>
    <w:p w:rsidR="00E021A2" w:rsidRPr="007F1D46" w:rsidRDefault="00E021A2" w:rsidP="002A0259">
      <w:pPr>
        <w:rPr>
          <w:rFonts w:cs="Times New Roman"/>
          <w:sz w:val="24"/>
          <w:szCs w:val="24"/>
        </w:rPr>
      </w:pPr>
      <w:r>
        <w:rPr>
          <w:rFonts w:cs="ＭＳ 明朝" w:hint="eastAsia"/>
          <w:sz w:val="22"/>
          <w:szCs w:val="22"/>
        </w:rPr>
        <w:t xml:space="preserve">　　　　　　　　　　　　</w:t>
      </w:r>
      <w:r w:rsidRPr="007F1D46">
        <w:rPr>
          <w:rFonts w:cs="ＭＳ 明朝" w:hint="eastAsia"/>
          <w:sz w:val="24"/>
          <w:szCs w:val="24"/>
        </w:rPr>
        <w:t>新庁舎建設再開の是非を考える自由討論会・有志の会</w:t>
      </w:r>
    </w:p>
    <w:p w:rsidR="00E021A2" w:rsidRDefault="00E021A2" w:rsidP="002A0259">
      <w:pPr>
        <w:rPr>
          <w:rFonts w:cs="Times New Roman"/>
          <w:sz w:val="22"/>
          <w:szCs w:val="22"/>
        </w:rPr>
      </w:pPr>
    </w:p>
    <w:p w:rsidR="00E021A2" w:rsidRPr="007F1D46" w:rsidRDefault="00E021A2" w:rsidP="007F1D46">
      <w:pPr>
        <w:ind w:firstLineChars="200" w:firstLine="560"/>
        <w:rPr>
          <w:rFonts w:cs="Times New Roman"/>
          <w:sz w:val="28"/>
          <w:szCs w:val="28"/>
        </w:rPr>
      </w:pPr>
      <w:r w:rsidRPr="007F1D46">
        <w:rPr>
          <w:rFonts w:cs="ＭＳ 明朝" w:hint="eastAsia"/>
          <w:sz w:val="28"/>
          <w:szCs w:val="28"/>
        </w:rPr>
        <w:t>新庁舎建設の再開についての再・公開質問状</w:t>
      </w:r>
    </w:p>
    <w:p w:rsidR="00E021A2" w:rsidRDefault="00E021A2" w:rsidP="002A0259">
      <w:pPr>
        <w:rPr>
          <w:rFonts w:cs="Times New Roman"/>
          <w:sz w:val="22"/>
          <w:szCs w:val="22"/>
        </w:rPr>
      </w:pPr>
    </w:p>
    <w:p w:rsidR="00E021A2" w:rsidRDefault="00E021A2" w:rsidP="002A0259">
      <w:pPr>
        <w:rPr>
          <w:rFonts w:cs="Times New Roman"/>
          <w:sz w:val="22"/>
          <w:szCs w:val="22"/>
        </w:rPr>
      </w:pPr>
      <w:r>
        <w:rPr>
          <w:rFonts w:cs="ＭＳ 明朝" w:hint="eastAsia"/>
          <w:sz w:val="22"/>
          <w:szCs w:val="22"/>
        </w:rPr>
        <w:t xml:space="preserve">　昨年１２月２５日に、新庁舎建設再開について公開質問状をお送りし、本年</w:t>
      </w:r>
      <w:r>
        <w:rPr>
          <w:sz w:val="22"/>
          <w:szCs w:val="22"/>
        </w:rPr>
        <w:t>2</w:t>
      </w:r>
      <w:r>
        <w:rPr>
          <w:rFonts w:cs="ＭＳ 明朝" w:hint="eastAsia"/>
          <w:sz w:val="22"/>
          <w:szCs w:val="22"/>
        </w:rPr>
        <w:t>月</w:t>
      </w:r>
      <w:r>
        <w:rPr>
          <w:sz w:val="22"/>
          <w:szCs w:val="22"/>
        </w:rPr>
        <w:t>1</w:t>
      </w:r>
      <w:r>
        <w:rPr>
          <w:rFonts w:cs="ＭＳ 明朝" w:hint="eastAsia"/>
          <w:sz w:val="22"/>
          <w:szCs w:val="22"/>
        </w:rPr>
        <w:t>日付けで御回答をいただきましたが、防災センター確立を急務とした新庁舎建設の再開ありきの御回答で、私たちの質問に必ずしも答えていない個所が多々見当たりますので、ここに再度、公開質問状を送らせていただきます。</w:t>
      </w:r>
    </w:p>
    <w:p w:rsidR="00E021A2" w:rsidRDefault="00E021A2" w:rsidP="002A0259">
      <w:pPr>
        <w:rPr>
          <w:rFonts w:cs="Times New Roman"/>
          <w:sz w:val="22"/>
          <w:szCs w:val="22"/>
        </w:rPr>
      </w:pPr>
      <w:r>
        <w:rPr>
          <w:rFonts w:cs="ＭＳ 明朝" w:hint="eastAsia"/>
          <w:sz w:val="22"/>
          <w:szCs w:val="22"/>
        </w:rPr>
        <w:t xml:space="preserve">　回答は、</w:t>
      </w:r>
      <w:r>
        <w:rPr>
          <w:sz w:val="22"/>
          <w:szCs w:val="22"/>
        </w:rPr>
        <w:t>3</w:t>
      </w:r>
      <w:r>
        <w:rPr>
          <w:rFonts w:cs="ＭＳ 明朝" w:hint="eastAsia"/>
          <w:sz w:val="22"/>
          <w:szCs w:val="22"/>
        </w:rPr>
        <w:t>月</w:t>
      </w:r>
      <w:r>
        <w:rPr>
          <w:sz w:val="22"/>
          <w:szCs w:val="22"/>
        </w:rPr>
        <w:t>20</w:t>
      </w:r>
      <w:r>
        <w:rPr>
          <w:rFonts w:cs="ＭＳ 明朝" w:hint="eastAsia"/>
          <w:sz w:val="22"/>
          <w:szCs w:val="22"/>
        </w:rPr>
        <w:t>日までにお願い致します。</w:t>
      </w:r>
    </w:p>
    <w:p w:rsidR="00E021A2" w:rsidRDefault="00E021A2" w:rsidP="002A0259">
      <w:pPr>
        <w:rPr>
          <w:rFonts w:cs="Times New Roman"/>
          <w:sz w:val="22"/>
          <w:szCs w:val="22"/>
        </w:rPr>
      </w:pPr>
    </w:p>
    <w:p w:rsidR="00E021A2" w:rsidRPr="00EA3A6B" w:rsidRDefault="00E021A2" w:rsidP="00EA3A6B">
      <w:pPr>
        <w:rPr>
          <w:rFonts w:cs="Times New Roman"/>
          <w:b/>
          <w:bCs/>
          <w:sz w:val="22"/>
          <w:szCs w:val="22"/>
        </w:rPr>
      </w:pPr>
      <w:r w:rsidRPr="00EA3A6B">
        <w:rPr>
          <w:rFonts w:cs="ＭＳ 明朝" w:hint="eastAsia"/>
          <w:b/>
          <w:bCs/>
          <w:sz w:val="22"/>
          <w:szCs w:val="22"/>
        </w:rPr>
        <w:t>回答</w:t>
      </w:r>
      <w:r w:rsidRPr="00EA3A6B">
        <w:rPr>
          <w:b/>
          <w:bCs/>
          <w:sz w:val="22"/>
          <w:szCs w:val="22"/>
        </w:rPr>
        <w:t>1</w:t>
      </w:r>
      <w:r w:rsidRPr="00EA3A6B">
        <w:rPr>
          <w:rFonts w:cs="ＭＳ 明朝" w:hint="eastAsia"/>
          <w:b/>
          <w:bCs/>
          <w:sz w:val="22"/>
          <w:szCs w:val="22"/>
        </w:rPr>
        <w:t>（経済・政治情勢の不安は解消されたのか）について</w:t>
      </w:r>
    </w:p>
    <w:p w:rsidR="00E021A2" w:rsidRDefault="00E021A2" w:rsidP="009038AC">
      <w:pPr>
        <w:ind w:firstLineChars="100" w:firstLine="220"/>
        <w:rPr>
          <w:rFonts w:cs="Times New Roman"/>
          <w:sz w:val="22"/>
          <w:szCs w:val="22"/>
        </w:rPr>
      </w:pPr>
      <w:r>
        <w:rPr>
          <w:rFonts w:cs="ＭＳ 明朝" w:hint="eastAsia"/>
          <w:sz w:val="22"/>
          <w:szCs w:val="22"/>
        </w:rPr>
        <w:t>御回答では、防災センターの確立のために新庁舎の建設が必要だということが述べられているだけで、肝心の一時中断の</w:t>
      </w:r>
      <w:r>
        <w:rPr>
          <w:sz w:val="22"/>
          <w:szCs w:val="22"/>
        </w:rPr>
        <w:t>4</w:t>
      </w:r>
      <w:r>
        <w:rPr>
          <w:rFonts w:cs="ＭＳ 明朝" w:hint="eastAsia"/>
          <w:sz w:val="22"/>
          <w:szCs w:val="22"/>
        </w:rPr>
        <w:t>年前と比較して経済・政治情勢が安定してきているのかどうかについての回答がありません。４年前に比べて経済・政治情勢は好転しているのでしょうか？　もし好転しているとお考えなら、その根拠を具体的にお示し下さい。</w:t>
      </w:r>
    </w:p>
    <w:p w:rsidR="00E021A2" w:rsidRDefault="00E021A2" w:rsidP="009038AC">
      <w:pPr>
        <w:ind w:firstLineChars="100" w:firstLine="220"/>
        <w:rPr>
          <w:rFonts w:cs="Times New Roman"/>
          <w:sz w:val="22"/>
          <w:szCs w:val="22"/>
        </w:rPr>
      </w:pPr>
    </w:p>
    <w:p w:rsidR="00E021A2" w:rsidRPr="009E170D" w:rsidRDefault="00E021A2" w:rsidP="009E170D">
      <w:pPr>
        <w:rPr>
          <w:rFonts w:cs="Times New Roman"/>
          <w:b/>
          <w:bCs/>
          <w:sz w:val="22"/>
          <w:szCs w:val="22"/>
        </w:rPr>
      </w:pPr>
      <w:r w:rsidRPr="009E170D">
        <w:rPr>
          <w:rFonts w:cs="ＭＳ 明朝" w:hint="eastAsia"/>
          <w:b/>
          <w:bCs/>
          <w:sz w:val="22"/>
          <w:szCs w:val="22"/>
        </w:rPr>
        <w:t>回答</w:t>
      </w:r>
      <w:r w:rsidRPr="009E170D">
        <w:rPr>
          <w:b/>
          <w:bCs/>
          <w:sz w:val="22"/>
          <w:szCs w:val="22"/>
        </w:rPr>
        <w:t>2</w:t>
      </w:r>
      <w:r w:rsidRPr="009E170D">
        <w:rPr>
          <w:rFonts w:cs="ＭＳ 明朝" w:hint="eastAsia"/>
          <w:b/>
          <w:bCs/>
          <w:sz w:val="22"/>
          <w:szCs w:val="22"/>
        </w:rPr>
        <w:t>（改めて「パブリック・コメント」を募る用意がありますか）について</w:t>
      </w:r>
    </w:p>
    <w:p w:rsidR="00E021A2" w:rsidRDefault="00E021A2" w:rsidP="009E170D">
      <w:pPr>
        <w:rPr>
          <w:rFonts w:cs="Times New Roman"/>
          <w:sz w:val="22"/>
          <w:szCs w:val="22"/>
        </w:rPr>
      </w:pPr>
      <w:r>
        <w:rPr>
          <w:rFonts w:cs="ＭＳ 明朝" w:hint="eastAsia"/>
          <w:sz w:val="22"/>
          <w:szCs w:val="22"/>
        </w:rPr>
        <w:t xml:space="preserve">　御回答では、改めて「パブリック・コメント」を募る用意があるのかどうか、不明です。詳細基本設計や実施設計の策定には、「市民からの御意見等を伺い」とありますが、私たちの質問は、それ以前の新庁舎建設の再開について「パブリック・コメント」を募る用意があるかどうかということです。より正確には２００８年に実施された「パブリック・コメント」の募集において約７割が新庁舎建設の進め方に疑義を寄せていただけではなく、３．１１大地震がもたらした深刻な被害を考えると、改めて「パブリック・コメント」を募る必要があるのではないかということです。したがって、もう一度、お尋ねします。新たな深刻な事態を受けて改めて「パブリック・コメント」を募る用意がありますか。</w:t>
      </w:r>
    </w:p>
    <w:p w:rsidR="00E021A2" w:rsidRDefault="00E021A2" w:rsidP="002A0259">
      <w:pPr>
        <w:rPr>
          <w:rFonts w:cs="Times New Roman"/>
          <w:sz w:val="22"/>
          <w:szCs w:val="22"/>
        </w:rPr>
      </w:pPr>
    </w:p>
    <w:p w:rsidR="00E021A2" w:rsidRPr="00042AF3" w:rsidRDefault="00E021A2" w:rsidP="002A0259">
      <w:pPr>
        <w:rPr>
          <w:rFonts w:cs="Times New Roman"/>
          <w:b/>
          <w:bCs/>
          <w:sz w:val="22"/>
          <w:szCs w:val="22"/>
        </w:rPr>
      </w:pPr>
      <w:r w:rsidRPr="00042AF3">
        <w:rPr>
          <w:rFonts w:cs="ＭＳ 明朝" w:hint="eastAsia"/>
          <w:b/>
          <w:bCs/>
          <w:sz w:val="22"/>
          <w:szCs w:val="22"/>
        </w:rPr>
        <w:t>回答</w:t>
      </w:r>
      <w:r w:rsidRPr="00042AF3">
        <w:rPr>
          <w:b/>
          <w:bCs/>
          <w:sz w:val="22"/>
          <w:szCs w:val="22"/>
        </w:rPr>
        <w:t>3</w:t>
      </w:r>
      <w:r w:rsidRPr="00042AF3">
        <w:rPr>
          <w:rFonts w:cs="ＭＳ 明朝" w:hint="eastAsia"/>
          <w:b/>
          <w:bCs/>
          <w:sz w:val="22"/>
          <w:szCs w:val="22"/>
        </w:rPr>
        <w:t>（「ワークショップ」を再開する用意がありますか）について</w:t>
      </w:r>
    </w:p>
    <w:p w:rsidR="00E021A2" w:rsidRDefault="00E021A2" w:rsidP="002A0259">
      <w:pPr>
        <w:rPr>
          <w:rFonts w:cs="Times New Roman"/>
          <w:sz w:val="22"/>
          <w:szCs w:val="22"/>
        </w:rPr>
      </w:pPr>
      <w:r>
        <w:rPr>
          <w:rFonts w:cs="ＭＳ 明朝" w:hint="eastAsia"/>
          <w:sz w:val="22"/>
          <w:szCs w:val="22"/>
        </w:rPr>
        <w:t xml:space="preserve">　私たちが、お尋ねしているのは、「実施設計の作成」に関する「ワークショップ」の開催ではありません。新庁舎の建設の可否をふくめての「ワークショップ」のことで、３．１１以後の深刻な事態を受けて、一時中断された「ワークショップ」を再開する用意があるかということです。</w:t>
      </w:r>
    </w:p>
    <w:p w:rsidR="00E021A2" w:rsidRDefault="00E021A2" w:rsidP="0003344C">
      <w:pPr>
        <w:ind w:firstLineChars="100" w:firstLine="220"/>
        <w:rPr>
          <w:rFonts w:cs="Times New Roman"/>
          <w:sz w:val="22"/>
          <w:szCs w:val="22"/>
        </w:rPr>
      </w:pPr>
      <w:r>
        <w:rPr>
          <w:rFonts w:cs="ＭＳ 明朝" w:hint="eastAsia"/>
          <w:sz w:val="22"/>
          <w:szCs w:val="22"/>
        </w:rPr>
        <w:t>もし建設計画が一時中断したから、「ワークショップ」も中断したというのであれば、当然、建設計画が再開した今日、その点だけでも「ワークショップ」も再開してしかるべきだと思いますが、もし「ワークショップ」を再開する用意がないとすれば、重ねてお尋ねします。「ワークショップ」を再開する用意がありますか。もしその用意がないなら、その理由をお聞かせ下さい。</w:t>
      </w:r>
    </w:p>
    <w:p w:rsidR="00E021A2" w:rsidRDefault="00E021A2" w:rsidP="002A0259">
      <w:pPr>
        <w:rPr>
          <w:rFonts w:cs="Times New Roman"/>
          <w:sz w:val="22"/>
          <w:szCs w:val="22"/>
        </w:rPr>
      </w:pPr>
    </w:p>
    <w:p w:rsidR="00E021A2" w:rsidRPr="002817D7" w:rsidRDefault="00E021A2" w:rsidP="002A0259">
      <w:pPr>
        <w:rPr>
          <w:rFonts w:cs="Times New Roman"/>
          <w:b/>
          <w:bCs/>
          <w:sz w:val="22"/>
          <w:szCs w:val="22"/>
        </w:rPr>
      </w:pPr>
      <w:r w:rsidRPr="002817D7">
        <w:rPr>
          <w:rFonts w:cs="ＭＳ 明朝" w:hint="eastAsia"/>
          <w:b/>
          <w:bCs/>
          <w:sz w:val="22"/>
          <w:szCs w:val="22"/>
        </w:rPr>
        <w:t>回答</w:t>
      </w:r>
      <w:r w:rsidRPr="002817D7">
        <w:rPr>
          <w:b/>
          <w:bCs/>
          <w:sz w:val="22"/>
          <w:szCs w:val="22"/>
        </w:rPr>
        <w:t>4</w:t>
      </w:r>
      <w:r w:rsidRPr="002817D7">
        <w:rPr>
          <w:rFonts w:cs="ＭＳ 明朝" w:hint="eastAsia"/>
          <w:b/>
          <w:bCs/>
          <w:sz w:val="22"/>
          <w:szCs w:val="22"/>
        </w:rPr>
        <w:t>（「防災拠点」は、むしろ分散したほうがベストではないか）について</w:t>
      </w:r>
    </w:p>
    <w:p w:rsidR="00E021A2" w:rsidRDefault="00E021A2" w:rsidP="002A0259">
      <w:pPr>
        <w:rPr>
          <w:rFonts w:cs="Times New Roman"/>
          <w:sz w:val="22"/>
          <w:szCs w:val="22"/>
        </w:rPr>
      </w:pPr>
      <w:r>
        <w:rPr>
          <w:rFonts w:cs="ＭＳ 明朝" w:hint="eastAsia"/>
          <w:sz w:val="22"/>
          <w:szCs w:val="22"/>
        </w:rPr>
        <w:t xml:space="preserve">　御回答では、浦安市の防災体制は図式化すれば、「中枢拠点」（市役所内対策本部）⇔⇔職員（消防署をふくむ）⇔「指定避難場所」で、いわゆる従来型の体制で、３．１１の痛切な体験を踏まえたものとは思えません。東北大地震では、私たちは「中枢拠点」が、それ自身の流失や破壊によってだけではなく、通信や交通手段の遮断によっても「中枢拠点」としての機能を失い、地域が独自の判断で急場をしのいだ事例を見ています。そこから私たちは「防災拠点」を分散化する方が合理的ではないかと提案した次第です。そこで、お尋ねします。浦安市は市自身をふくめて今回の大震災の総括をどのようにしたのか、もしその記録があれば、御開示下さい。</w:t>
      </w:r>
    </w:p>
    <w:p w:rsidR="00E021A2" w:rsidRDefault="00E021A2" w:rsidP="002A0259">
      <w:pPr>
        <w:rPr>
          <w:rFonts w:cs="Times New Roman"/>
          <w:sz w:val="22"/>
          <w:szCs w:val="22"/>
        </w:rPr>
      </w:pPr>
    </w:p>
    <w:p w:rsidR="00E021A2" w:rsidRPr="00B4437E" w:rsidRDefault="00E021A2" w:rsidP="002A0259">
      <w:pPr>
        <w:rPr>
          <w:rFonts w:cs="Times New Roman"/>
          <w:b/>
          <w:bCs/>
          <w:sz w:val="22"/>
          <w:szCs w:val="22"/>
        </w:rPr>
      </w:pPr>
      <w:r w:rsidRPr="00B4437E">
        <w:rPr>
          <w:rFonts w:cs="ＭＳ 明朝" w:hint="eastAsia"/>
          <w:b/>
          <w:bCs/>
          <w:sz w:val="22"/>
          <w:szCs w:val="22"/>
        </w:rPr>
        <w:t>回答</w:t>
      </w:r>
      <w:r w:rsidRPr="00B4437E">
        <w:rPr>
          <w:b/>
          <w:bCs/>
          <w:sz w:val="22"/>
          <w:szCs w:val="22"/>
        </w:rPr>
        <w:t>5</w:t>
      </w:r>
      <w:r w:rsidRPr="00B4437E">
        <w:rPr>
          <w:rFonts w:cs="ＭＳ 明朝" w:hint="eastAsia"/>
          <w:b/>
          <w:bCs/>
          <w:sz w:val="22"/>
          <w:szCs w:val="22"/>
        </w:rPr>
        <w:t>（新庁舎建設の再開より、むしろ本格的な災害復旧が必要ではないか）について</w:t>
      </w:r>
    </w:p>
    <w:p w:rsidR="00E021A2" w:rsidRPr="00E17738" w:rsidRDefault="00E021A2" w:rsidP="002A0259">
      <w:pPr>
        <w:rPr>
          <w:rFonts w:cs="Times New Roman"/>
          <w:sz w:val="22"/>
          <w:szCs w:val="22"/>
        </w:rPr>
      </w:pPr>
      <w:r>
        <w:rPr>
          <w:rFonts w:cs="ＭＳ 明朝" w:hint="eastAsia"/>
          <w:sz w:val="22"/>
          <w:szCs w:val="22"/>
        </w:rPr>
        <w:t xml:space="preserve">　「現在、復旧・復興事業に取り組んでいるところです」との御回答ですが、あれから１年１０ヵ月経つのに、依然として道路は凸凹、雨の日は水たまりができるところが各所にあり、戸建て住宅では家や塀が傾いたり、地盤が持ち上がったり、沈下している事例が随所に見られます。これらの復旧は、いつ実現の見込みですか、その作業日程を、お教え下さい。</w:t>
      </w:r>
    </w:p>
    <w:p w:rsidR="00E021A2" w:rsidRDefault="00E021A2" w:rsidP="003C6529">
      <w:pPr>
        <w:rPr>
          <w:rFonts w:cs="Times New Roman"/>
          <w:sz w:val="22"/>
          <w:szCs w:val="22"/>
        </w:rPr>
      </w:pPr>
      <w:r>
        <w:rPr>
          <w:rFonts w:cs="ＭＳ 明朝" w:hint="eastAsia"/>
          <w:sz w:val="22"/>
          <w:szCs w:val="22"/>
        </w:rPr>
        <w:t xml:space="preserve">　次に放射能対策についてですが、放射能の影響は、細胞分裂の盛んな子どもたちにとって、微量であっても影響が大きく、放射性物質は雨や風で移動しますので長期のきめ細かい測定が必要です。また毒性の強い放射性物質は放射線の波長が短く、地上</w:t>
      </w:r>
      <w:r>
        <w:rPr>
          <w:sz w:val="22"/>
          <w:szCs w:val="22"/>
        </w:rPr>
        <w:t>50</w:t>
      </w:r>
      <w:r>
        <w:rPr>
          <w:rFonts w:cs="ＭＳ 明朝" w:hint="eastAsia"/>
          <w:sz w:val="22"/>
          <w:szCs w:val="22"/>
        </w:rPr>
        <w:t>センチメートルではキャッチできません。通学路や通園路についても、ゼロセンチメートルでの測定が必要です。さらに子どもたちの食物による内部被曝も看過できません。そこでお尋ねします。</w:t>
      </w:r>
      <w:r>
        <w:rPr>
          <w:sz w:val="22"/>
          <w:szCs w:val="22"/>
        </w:rPr>
        <w:t>3</w:t>
      </w:r>
      <w:r>
        <w:rPr>
          <w:rFonts w:cs="ＭＳ 明朝" w:hint="eastAsia"/>
          <w:sz w:val="22"/>
          <w:szCs w:val="22"/>
        </w:rPr>
        <w:t>ヵ所の定点観測では少なすぎます。定点を、もっと増やし、通学路や通園路も測定する計画がありますか。また、給食食材の放射性物質検査は、県や事業者に委ねていますが、浦安市自身が責任をもって行う用意がありますか。</w:t>
      </w:r>
    </w:p>
    <w:p w:rsidR="00E021A2" w:rsidRDefault="00E021A2" w:rsidP="00C7055C">
      <w:pPr>
        <w:ind w:firstLineChars="100" w:firstLine="220"/>
        <w:rPr>
          <w:rFonts w:cs="Times New Roman"/>
          <w:sz w:val="22"/>
          <w:szCs w:val="22"/>
        </w:rPr>
      </w:pPr>
      <w:r>
        <w:rPr>
          <w:rFonts w:cs="ＭＳ 明朝" w:hint="eastAsia"/>
          <w:sz w:val="22"/>
          <w:szCs w:val="22"/>
        </w:rPr>
        <w:t>お隣の市川市では、放射能対策課を設置し、</w:t>
      </w:r>
      <w:r>
        <w:rPr>
          <w:sz w:val="22"/>
          <w:szCs w:val="22"/>
        </w:rPr>
        <w:t>6</w:t>
      </w:r>
      <w:r>
        <w:rPr>
          <w:rFonts w:cs="ＭＳ 明朝" w:hint="eastAsia"/>
          <w:sz w:val="22"/>
          <w:szCs w:val="22"/>
        </w:rPr>
        <w:t>人の職員が市民のために放射能対策に取り組んでいます。浦安市も放射能対策専門の課を設置し、積極的に、これらの諸問題に取り組む用意がありますか。</w:t>
      </w:r>
    </w:p>
    <w:p w:rsidR="00E021A2" w:rsidRDefault="00E021A2" w:rsidP="00633F8B">
      <w:pPr>
        <w:rPr>
          <w:rFonts w:cs="Times New Roman"/>
          <w:sz w:val="22"/>
          <w:szCs w:val="22"/>
        </w:rPr>
      </w:pPr>
    </w:p>
    <w:p w:rsidR="00E021A2" w:rsidRPr="00CC54BD" w:rsidRDefault="00E021A2" w:rsidP="00CC54BD">
      <w:pPr>
        <w:rPr>
          <w:rFonts w:cs="Times New Roman"/>
          <w:b/>
          <w:bCs/>
          <w:sz w:val="22"/>
          <w:szCs w:val="22"/>
        </w:rPr>
      </w:pPr>
      <w:r w:rsidRPr="00CC54BD">
        <w:rPr>
          <w:rFonts w:cs="ＭＳ 明朝" w:hint="eastAsia"/>
          <w:b/>
          <w:bCs/>
          <w:sz w:val="22"/>
          <w:szCs w:val="22"/>
        </w:rPr>
        <w:t>回答</w:t>
      </w:r>
      <w:r w:rsidRPr="00CC54BD">
        <w:rPr>
          <w:b/>
          <w:bCs/>
          <w:sz w:val="22"/>
          <w:szCs w:val="22"/>
        </w:rPr>
        <w:t>6</w:t>
      </w:r>
      <w:r w:rsidRPr="00CC54BD">
        <w:rPr>
          <w:rFonts w:cs="ＭＳ 明朝" w:hint="eastAsia"/>
          <w:b/>
          <w:bCs/>
          <w:sz w:val="22"/>
          <w:szCs w:val="22"/>
        </w:rPr>
        <w:t>（液状化対策は国の補助金待ちで良いのか）について</w:t>
      </w:r>
    </w:p>
    <w:p w:rsidR="00E021A2" w:rsidRDefault="00E021A2" w:rsidP="00633F8B">
      <w:pPr>
        <w:rPr>
          <w:rFonts w:cs="Times New Roman"/>
          <w:sz w:val="22"/>
          <w:szCs w:val="22"/>
        </w:rPr>
      </w:pPr>
      <w:r>
        <w:rPr>
          <w:rFonts w:cs="ＭＳ 明朝" w:hint="eastAsia"/>
          <w:sz w:val="22"/>
          <w:szCs w:val="22"/>
        </w:rPr>
        <w:t xml:space="preserve">　御回答に「液状化対策は、膨大な費用が必要となり、これを本市の財源だけで賄うことには限界があります。市では、行政改革の一層の推進などの必要はあるものの、国の財政支援を受けながら、出来るだけ市負担の抑制を図り、液状化対策を推進して参りたいと考えています」とあります。とどのつまりは、「国の補助金待ち」ではないですか。回答になっておりません。市民の生活にとって、液状化対策は急務です。市の職員は、復旧・復興の仕事で手一杯と聞いています。新庁舎の建設が始まれば、市の職員の仕事は一層の増加が予想され、また膨大な資金が新庁舎の建設に投入されることになり、液状化対策の進捗が大幅に遅れることになるのは必定です。</w:t>
      </w:r>
    </w:p>
    <w:p w:rsidR="00E021A2" w:rsidRPr="00472573" w:rsidRDefault="00E021A2" w:rsidP="00472573">
      <w:pPr>
        <w:ind w:firstLineChars="100" w:firstLine="220"/>
        <w:rPr>
          <w:rFonts w:cs="Times New Roman"/>
          <w:sz w:val="22"/>
          <w:szCs w:val="22"/>
        </w:rPr>
      </w:pPr>
      <w:r>
        <w:rPr>
          <w:rFonts w:cs="ＭＳ 明朝" w:hint="eastAsia"/>
          <w:sz w:val="22"/>
          <w:szCs w:val="22"/>
        </w:rPr>
        <w:t>そこで、お尋ねします。新庁舎の建設によって資金の面でも、人事の面でも、復興・復旧事業がおろそかになることはないでしょうか。その資金の問題に関係することですが、必要とされる「行政改革の一層の推進」の中身の具体を、お教え下さい。その中には、市長や市会議員をふくめての職員の給与や手当てのカットも、その対象になるのかも、お教え下さい。</w:t>
      </w:r>
    </w:p>
    <w:p w:rsidR="00E021A2" w:rsidRDefault="00E021A2" w:rsidP="00633F8B">
      <w:pPr>
        <w:rPr>
          <w:rFonts w:cs="Times New Roman"/>
          <w:sz w:val="22"/>
          <w:szCs w:val="22"/>
        </w:rPr>
      </w:pPr>
    </w:p>
    <w:p w:rsidR="00E021A2" w:rsidRDefault="00E021A2" w:rsidP="00633F8B">
      <w:pPr>
        <w:rPr>
          <w:rFonts w:cs="Times New Roman"/>
          <w:sz w:val="22"/>
          <w:szCs w:val="22"/>
        </w:rPr>
      </w:pPr>
      <w:r>
        <w:rPr>
          <w:rFonts w:cs="ＭＳ 明朝" w:hint="eastAsia"/>
          <w:sz w:val="22"/>
          <w:szCs w:val="22"/>
        </w:rPr>
        <w:t xml:space="preserve">　</w:t>
      </w:r>
      <w:r w:rsidRPr="006165D4">
        <w:rPr>
          <w:rFonts w:cs="ＭＳ 明朝" w:hint="eastAsia"/>
          <w:b/>
          <w:bCs/>
          <w:sz w:val="22"/>
          <w:szCs w:val="22"/>
        </w:rPr>
        <w:t>回答</w:t>
      </w:r>
      <w:r w:rsidRPr="006165D4">
        <w:rPr>
          <w:b/>
          <w:bCs/>
          <w:sz w:val="22"/>
          <w:szCs w:val="22"/>
        </w:rPr>
        <w:t>7</w:t>
      </w:r>
      <w:r w:rsidRPr="00390CC8">
        <w:rPr>
          <w:rFonts w:cs="ＭＳ 明朝" w:hint="eastAsia"/>
          <w:b/>
          <w:bCs/>
          <w:sz w:val="22"/>
          <w:szCs w:val="22"/>
        </w:rPr>
        <w:t>（</w:t>
      </w:r>
      <w:r w:rsidRPr="00390CC8">
        <w:rPr>
          <w:b/>
          <w:bCs/>
          <w:sz w:val="22"/>
          <w:szCs w:val="22"/>
        </w:rPr>
        <w:t>40</w:t>
      </w:r>
      <w:r w:rsidRPr="00390CC8">
        <w:rPr>
          <w:rFonts w:cs="ＭＳ 明朝" w:hint="eastAsia"/>
          <w:b/>
          <w:bCs/>
          <w:sz w:val="22"/>
          <w:szCs w:val="22"/>
        </w:rPr>
        <w:t>年後の浦安を考えた場合、地上</w:t>
      </w:r>
      <w:r w:rsidRPr="00390CC8">
        <w:rPr>
          <w:b/>
          <w:bCs/>
          <w:sz w:val="22"/>
          <w:szCs w:val="22"/>
        </w:rPr>
        <w:t>10</w:t>
      </w:r>
      <w:r w:rsidRPr="00390CC8">
        <w:rPr>
          <w:rFonts w:cs="ＭＳ 明朝" w:hint="eastAsia"/>
          <w:b/>
          <w:bCs/>
          <w:sz w:val="22"/>
          <w:szCs w:val="22"/>
        </w:rPr>
        <w:t>階の大庁舎の建設は、税金の膨大な浪費とはならないか）</w:t>
      </w:r>
      <w:r w:rsidRPr="006165D4">
        <w:rPr>
          <w:rFonts w:cs="ＭＳ 明朝" w:hint="eastAsia"/>
          <w:b/>
          <w:bCs/>
          <w:sz w:val="22"/>
          <w:szCs w:val="22"/>
        </w:rPr>
        <w:t>について</w:t>
      </w:r>
    </w:p>
    <w:p w:rsidR="00E021A2" w:rsidRDefault="00E021A2" w:rsidP="00633F8B">
      <w:pPr>
        <w:rPr>
          <w:rFonts w:cs="Times New Roman"/>
          <w:sz w:val="22"/>
          <w:szCs w:val="22"/>
        </w:rPr>
      </w:pPr>
      <w:r>
        <w:rPr>
          <w:rFonts w:cs="ＭＳ 明朝" w:hint="eastAsia"/>
          <w:sz w:val="22"/>
          <w:szCs w:val="22"/>
        </w:rPr>
        <w:t xml:space="preserve">　残念ながら、私たちの質問への答えになっておりません。私たちの質問は大きく分けて以下の二つになります。</w:t>
      </w:r>
    </w:p>
    <w:p w:rsidR="00E021A2" w:rsidRDefault="00E021A2" w:rsidP="00FF30D6">
      <w:pPr>
        <w:numPr>
          <w:ilvl w:val="0"/>
          <w:numId w:val="1"/>
        </w:numPr>
        <w:rPr>
          <w:rFonts w:cs="Times New Roman"/>
          <w:sz w:val="22"/>
          <w:szCs w:val="22"/>
        </w:rPr>
      </w:pPr>
      <w:r>
        <w:rPr>
          <w:rFonts w:cs="ＭＳ 明朝" w:hint="eastAsia"/>
          <w:sz w:val="22"/>
          <w:szCs w:val="22"/>
        </w:rPr>
        <w:t>高齢化社会が日本でもっとも速く進むとされる浦安市の</w:t>
      </w:r>
      <w:r>
        <w:rPr>
          <w:sz w:val="22"/>
          <w:szCs w:val="22"/>
        </w:rPr>
        <w:t>40</w:t>
      </w:r>
      <w:r>
        <w:rPr>
          <w:rFonts w:cs="ＭＳ 明朝" w:hint="eastAsia"/>
          <w:sz w:val="22"/>
          <w:szCs w:val="22"/>
        </w:rPr>
        <w:t>年後を考えた時、膨大な税金を投入して地上</w:t>
      </w:r>
      <w:r>
        <w:rPr>
          <w:sz w:val="22"/>
          <w:szCs w:val="22"/>
        </w:rPr>
        <w:t>10</w:t>
      </w:r>
      <w:r>
        <w:rPr>
          <w:rFonts w:cs="ＭＳ 明朝" w:hint="eastAsia"/>
          <w:sz w:val="22"/>
          <w:szCs w:val="22"/>
        </w:rPr>
        <w:t>階の大庁舎を建設することが賢明なことなのか。</w:t>
      </w:r>
    </w:p>
    <w:p w:rsidR="00E021A2" w:rsidRPr="00FF30D6" w:rsidRDefault="00E021A2" w:rsidP="00FF30D6">
      <w:pPr>
        <w:numPr>
          <w:ilvl w:val="0"/>
          <w:numId w:val="1"/>
        </w:numPr>
        <w:rPr>
          <w:rFonts w:cs="Times New Roman"/>
          <w:sz w:val="22"/>
          <w:szCs w:val="22"/>
        </w:rPr>
      </w:pPr>
      <w:r>
        <w:rPr>
          <w:rFonts w:cs="ＭＳ 明朝" w:hint="eastAsia"/>
          <w:sz w:val="22"/>
          <w:szCs w:val="22"/>
        </w:rPr>
        <w:t>これからは</w:t>
      </w:r>
      <w:r>
        <w:rPr>
          <w:sz w:val="22"/>
          <w:szCs w:val="22"/>
        </w:rPr>
        <w:t>IT</w:t>
      </w:r>
      <w:r>
        <w:rPr>
          <w:rFonts w:cs="ＭＳ 明朝" w:hint="eastAsia"/>
          <w:sz w:val="22"/>
          <w:szCs w:val="22"/>
        </w:rPr>
        <w:t>時代、すでにある立派な公民館に行政を分散化して、</w:t>
      </w:r>
      <w:r>
        <w:rPr>
          <w:sz w:val="22"/>
          <w:szCs w:val="22"/>
        </w:rPr>
        <w:t>IT</w:t>
      </w:r>
      <w:r>
        <w:rPr>
          <w:rFonts w:cs="ＭＳ 明朝" w:hint="eastAsia"/>
          <w:sz w:val="22"/>
          <w:szCs w:val="22"/>
        </w:rPr>
        <w:t>で結べば、大きな市役所が不要であるばかりではなく、住民にとってより親しく便利になるのではないか。</w:t>
      </w:r>
    </w:p>
    <w:p w:rsidR="00E021A2" w:rsidRDefault="00E021A2" w:rsidP="00FF30D6">
      <w:pPr>
        <w:ind w:left="220"/>
        <w:rPr>
          <w:rFonts w:cs="Times New Roman"/>
          <w:sz w:val="22"/>
          <w:szCs w:val="22"/>
        </w:rPr>
      </w:pPr>
      <w:r>
        <w:rPr>
          <w:rFonts w:cs="ＭＳ 明朝" w:hint="eastAsia"/>
          <w:sz w:val="22"/>
          <w:szCs w:val="22"/>
        </w:rPr>
        <w:t>ところが、御回答では、（１）については今後の「行政課題」として「適切に対応し</w:t>
      </w:r>
    </w:p>
    <w:p w:rsidR="00E021A2" w:rsidRDefault="00E021A2" w:rsidP="00274970">
      <w:pPr>
        <w:rPr>
          <w:rFonts w:cs="Times New Roman"/>
          <w:sz w:val="22"/>
          <w:szCs w:val="22"/>
        </w:rPr>
      </w:pPr>
      <w:r>
        <w:rPr>
          <w:rFonts w:cs="ＭＳ 明朝" w:hint="eastAsia"/>
          <w:sz w:val="22"/>
          <w:szCs w:val="22"/>
        </w:rPr>
        <w:t>て行きたい」と述べ、また（２）についても「本庁舎や議会棟を取り壊し、一つの建物に機能を集約した」方が「使い勝手」がよく、現本庁舎や議会棟を修理して使う場合でも多額の費用がかかるとしているのみで、冒頭にも述べましたように、まさに「新庁舎建設の再開ありき」の御回答で失望するばかりです。</w:t>
      </w:r>
    </w:p>
    <w:p w:rsidR="00E021A2" w:rsidRDefault="00E021A2" w:rsidP="00274970">
      <w:pPr>
        <w:rPr>
          <w:rFonts w:cs="Times New Roman"/>
          <w:sz w:val="22"/>
          <w:szCs w:val="22"/>
        </w:rPr>
      </w:pPr>
      <w:r>
        <w:rPr>
          <w:rFonts w:cs="ＭＳ 明朝" w:hint="eastAsia"/>
          <w:sz w:val="22"/>
          <w:szCs w:val="22"/>
        </w:rPr>
        <w:t xml:space="preserve">　立派な大庁舎だけあって、その周囲には貧しい民の暮らしがありというのでは、たまったものではありません。</w:t>
      </w:r>
    </w:p>
    <w:p w:rsidR="00E021A2" w:rsidRDefault="00E021A2" w:rsidP="003E09BE">
      <w:pPr>
        <w:ind w:left="220"/>
        <w:rPr>
          <w:rFonts w:cs="Times New Roman"/>
          <w:sz w:val="22"/>
          <w:szCs w:val="22"/>
        </w:rPr>
      </w:pPr>
      <w:r>
        <w:rPr>
          <w:rFonts w:cs="ＭＳ 明朝" w:hint="eastAsia"/>
          <w:sz w:val="22"/>
          <w:szCs w:val="22"/>
        </w:rPr>
        <w:t>そこで、お尋ねします。</w:t>
      </w:r>
      <w:r>
        <w:rPr>
          <w:sz w:val="22"/>
          <w:szCs w:val="22"/>
        </w:rPr>
        <w:t>10</w:t>
      </w:r>
      <w:r>
        <w:rPr>
          <w:rFonts w:cs="ＭＳ 明朝" w:hint="eastAsia"/>
          <w:sz w:val="22"/>
          <w:szCs w:val="22"/>
        </w:rPr>
        <w:t>年後、２０年後、</w:t>
      </w:r>
      <w:r>
        <w:rPr>
          <w:sz w:val="22"/>
          <w:szCs w:val="22"/>
        </w:rPr>
        <w:t>30</w:t>
      </w:r>
      <w:r>
        <w:rPr>
          <w:rFonts w:cs="ＭＳ 明朝" w:hint="eastAsia"/>
          <w:sz w:val="22"/>
          <w:szCs w:val="22"/>
        </w:rPr>
        <w:t>年後の浦安の人口およびその年齢構</w:t>
      </w:r>
    </w:p>
    <w:p w:rsidR="00E021A2" w:rsidRDefault="00E021A2" w:rsidP="009140C1">
      <w:pPr>
        <w:rPr>
          <w:rFonts w:cs="Times New Roman"/>
          <w:sz w:val="22"/>
          <w:szCs w:val="22"/>
        </w:rPr>
      </w:pPr>
      <w:r>
        <w:rPr>
          <w:rFonts w:cs="ＭＳ 明朝" w:hint="eastAsia"/>
          <w:sz w:val="22"/>
          <w:szCs w:val="22"/>
        </w:rPr>
        <w:t>成と税収についての試算がありましたら、御開示下さい。また、今後の</w:t>
      </w:r>
      <w:r>
        <w:rPr>
          <w:sz w:val="22"/>
          <w:szCs w:val="22"/>
        </w:rPr>
        <w:t>IT</w:t>
      </w:r>
      <w:r>
        <w:rPr>
          <w:rFonts w:cs="ＭＳ 明朝" w:hint="eastAsia"/>
          <w:sz w:val="22"/>
          <w:szCs w:val="22"/>
        </w:rPr>
        <w:t>時代の成熟にともなう行政組織の在りかたや「権力の分散化」についての議論の集積がありましたら、それについても御開示下さい。</w:t>
      </w:r>
    </w:p>
    <w:p w:rsidR="00E021A2" w:rsidRDefault="00E021A2" w:rsidP="009140C1">
      <w:pPr>
        <w:rPr>
          <w:rFonts w:cs="Times New Roman"/>
          <w:sz w:val="22"/>
          <w:szCs w:val="22"/>
        </w:rPr>
      </w:pPr>
    </w:p>
    <w:p w:rsidR="00E021A2" w:rsidRPr="009140C1" w:rsidRDefault="00E021A2" w:rsidP="009140C1">
      <w:pPr>
        <w:rPr>
          <w:rFonts w:cs="Times New Roman"/>
          <w:b/>
          <w:bCs/>
          <w:sz w:val="22"/>
          <w:szCs w:val="22"/>
        </w:rPr>
      </w:pPr>
      <w:r w:rsidRPr="009140C1">
        <w:rPr>
          <w:rFonts w:cs="ＭＳ 明朝" w:hint="eastAsia"/>
          <w:b/>
          <w:bCs/>
          <w:sz w:val="22"/>
          <w:szCs w:val="22"/>
        </w:rPr>
        <w:t>回答</w:t>
      </w:r>
      <w:r w:rsidRPr="009140C1">
        <w:rPr>
          <w:b/>
          <w:bCs/>
          <w:sz w:val="22"/>
          <w:szCs w:val="22"/>
        </w:rPr>
        <w:t>8</w:t>
      </w:r>
      <w:r w:rsidRPr="009140C1">
        <w:rPr>
          <w:rFonts w:cs="ＭＳ 明朝" w:hint="eastAsia"/>
          <w:b/>
          <w:bCs/>
          <w:sz w:val="22"/>
          <w:szCs w:val="22"/>
        </w:rPr>
        <w:t>（新築よりは修復のほうが環境への負荷が少なくてすむのではないか）について</w:t>
      </w:r>
    </w:p>
    <w:p w:rsidR="00E021A2" w:rsidRDefault="00E021A2" w:rsidP="00633F8B">
      <w:pPr>
        <w:rPr>
          <w:rFonts w:cs="Times New Roman"/>
          <w:sz w:val="22"/>
          <w:szCs w:val="22"/>
        </w:rPr>
      </w:pPr>
      <w:r>
        <w:rPr>
          <w:rFonts w:cs="ＭＳ 明朝" w:hint="eastAsia"/>
          <w:sz w:val="22"/>
          <w:szCs w:val="22"/>
        </w:rPr>
        <w:t xml:space="preserve">　　新築のほうが負荷が少ないとする根拠を、具体的な数字としてお示し下さい。</w:t>
      </w:r>
    </w:p>
    <w:p w:rsidR="00E021A2" w:rsidRDefault="00E021A2" w:rsidP="00633F8B">
      <w:pPr>
        <w:rPr>
          <w:rFonts w:cs="Times New Roman"/>
          <w:sz w:val="22"/>
          <w:szCs w:val="22"/>
        </w:rPr>
      </w:pPr>
    </w:p>
    <w:p w:rsidR="00E021A2" w:rsidRPr="009140C1" w:rsidRDefault="00E021A2" w:rsidP="009140C1">
      <w:pPr>
        <w:rPr>
          <w:rFonts w:cs="Times New Roman"/>
          <w:b/>
          <w:bCs/>
          <w:sz w:val="22"/>
          <w:szCs w:val="22"/>
        </w:rPr>
      </w:pPr>
      <w:r w:rsidRPr="009140C1">
        <w:rPr>
          <w:rFonts w:cs="ＭＳ 明朝" w:hint="eastAsia"/>
          <w:b/>
          <w:bCs/>
          <w:sz w:val="22"/>
          <w:szCs w:val="22"/>
        </w:rPr>
        <w:t>回答</w:t>
      </w:r>
      <w:r w:rsidRPr="009140C1">
        <w:rPr>
          <w:b/>
          <w:bCs/>
          <w:sz w:val="22"/>
          <w:szCs w:val="22"/>
        </w:rPr>
        <w:t>9</w:t>
      </w:r>
      <w:r w:rsidRPr="009140C1">
        <w:rPr>
          <w:rFonts w:cs="ＭＳ 明朝" w:hint="eastAsia"/>
          <w:b/>
          <w:bCs/>
          <w:sz w:val="22"/>
          <w:szCs w:val="22"/>
        </w:rPr>
        <w:t>（今後、震災復興のために市民の負担額はどの程度試算しているか）について</w:t>
      </w:r>
    </w:p>
    <w:p w:rsidR="00E021A2" w:rsidRDefault="00E021A2" w:rsidP="00633F8B">
      <w:pPr>
        <w:rPr>
          <w:rFonts w:cs="Times New Roman"/>
          <w:sz w:val="22"/>
          <w:szCs w:val="22"/>
        </w:rPr>
      </w:pPr>
      <w:r>
        <w:rPr>
          <w:rFonts w:cs="ＭＳ 明朝" w:hint="eastAsia"/>
          <w:sz w:val="22"/>
          <w:szCs w:val="22"/>
        </w:rPr>
        <w:t xml:space="preserve">　国の財政補助は別として、震災復興のため、地方債をふくめての市民一人当たりの負担額は、いくらとなりますか。また関連して、新庁舎建設についての市民一人当たりの負担額は、いくらとなりますか。それぞれの試算を、お示し下さい。</w:t>
      </w:r>
    </w:p>
    <w:p w:rsidR="00E021A2" w:rsidRDefault="00E021A2" w:rsidP="00633F8B">
      <w:pPr>
        <w:rPr>
          <w:rFonts w:cs="Times New Roman"/>
          <w:sz w:val="22"/>
          <w:szCs w:val="22"/>
        </w:rPr>
      </w:pPr>
    </w:p>
    <w:p w:rsidR="00E021A2" w:rsidRPr="004027C4" w:rsidRDefault="00E021A2" w:rsidP="0046572E">
      <w:pPr>
        <w:rPr>
          <w:rFonts w:cs="Times New Roman"/>
          <w:b/>
          <w:bCs/>
          <w:sz w:val="22"/>
          <w:szCs w:val="22"/>
        </w:rPr>
      </w:pPr>
      <w:r w:rsidRPr="004027C4">
        <w:rPr>
          <w:rFonts w:cs="ＭＳ 明朝" w:hint="eastAsia"/>
          <w:b/>
          <w:bCs/>
          <w:sz w:val="22"/>
          <w:szCs w:val="22"/>
        </w:rPr>
        <w:t>回答</w:t>
      </w:r>
      <w:r w:rsidRPr="004027C4">
        <w:rPr>
          <w:b/>
          <w:bCs/>
          <w:sz w:val="22"/>
          <w:szCs w:val="22"/>
        </w:rPr>
        <w:t>10</w:t>
      </w:r>
      <w:r w:rsidRPr="004027C4">
        <w:rPr>
          <w:rFonts w:cs="ＭＳ 明朝" w:hint="eastAsia"/>
          <w:b/>
          <w:bCs/>
          <w:sz w:val="22"/>
          <w:szCs w:val="22"/>
        </w:rPr>
        <w:t>（予想される元町地域の浸水に対してどう対処するのか</w:t>
      </w:r>
      <w:r>
        <w:rPr>
          <w:rFonts w:cs="ＭＳ 明朝" w:hint="eastAsia"/>
          <w:b/>
          <w:bCs/>
          <w:sz w:val="22"/>
          <w:szCs w:val="22"/>
        </w:rPr>
        <w:t>）</w:t>
      </w:r>
      <w:r w:rsidRPr="004027C4">
        <w:rPr>
          <w:rFonts w:cs="ＭＳ 明朝" w:hint="eastAsia"/>
          <w:b/>
          <w:bCs/>
          <w:sz w:val="22"/>
          <w:szCs w:val="22"/>
        </w:rPr>
        <w:t>について</w:t>
      </w:r>
    </w:p>
    <w:p w:rsidR="00E021A2" w:rsidRDefault="00E021A2" w:rsidP="00633F8B">
      <w:pPr>
        <w:rPr>
          <w:rFonts w:cs="Times New Roman"/>
          <w:sz w:val="22"/>
          <w:szCs w:val="22"/>
        </w:rPr>
      </w:pPr>
      <w:r>
        <w:rPr>
          <w:rFonts w:cs="ＭＳ 明朝" w:hint="eastAsia"/>
          <w:sz w:val="22"/>
          <w:szCs w:val="22"/>
        </w:rPr>
        <w:t xml:space="preserve">　御回答の内容は、すべて浸水した後の処理方法と、その用意に尽きています。私たちの質問は、事後の対策ではなく、事前の対策（予想される房総沖を震源地とする大地震による浸水被害から元町地域を、どう予防するか）にかかわるものです。そこで、重ねて、もう一度お尋ねします。予想される大地震による浸水被害から元町地域を、どう予防するのか、その対策を立てているのか、その有無を、お答え下さい。もしあれば、その対策の概要を御開示下さい。</w:t>
      </w:r>
    </w:p>
    <w:p w:rsidR="00E021A2" w:rsidRPr="00BA47B1" w:rsidRDefault="00E021A2" w:rsidP="00633F8B">
      <w:pPr>
        <w:rPr>
          <w:rFonts w:cs="Times New Roman"/>
          <w:sz w:val="22"/>
          <w:szCs w:val="22"/>
        </w:rPr>
      </w:pPr>
      <w:r>
        <w:rPr>
          <w:rFonts w:cs="ＭＳ 明朝" w:hint="eastAsia"/>
          <w:sz w:val="22"/>
          <w:szCs w:val="22"/>
        </w:rPr>
        <w:t xml:space="preserve">　　　　　　　　　　　　　　　　　　　　　　　　　　　　　　　　　　　　以上</w:t>
      </w:r>
    </w:p>
    <w:p w:rsidR="00E021A2" w:rsidRDefault="00E021A2" w:rsidP="00633F8B">
      <w:pPr>
        <w:rPr>
          <w:rFonts w:cs="Times New Roman"/>
          <w:sz w:val="22"/>
          <w:szCs w:val="22"/>
        </w:rPr>
      </w:pPr>
    </w:p>
    <w:p w:rsidR="00E021A2" w:rsidRPr="002A0259" w:rsidRDefault="00E021A2" w:rsidP="002A0259">
      <w:pPr>
        <w:rPr>
          <w:rFonts w:cs="Times New Roman"/>
          <w:sz w:val="22"/>
          <w:szCs w:val="22"/>
        </w:rPr>
      </w:pPr>
      <w:r>
        <w:rPr>
          <w:rFonts w:cs="ＭＳ 明朝" w:hint="eastAsia"/>
          <w:sz w:val="22"/>
          <w:szCs w:val="22"/>
        </w:rPr>
        <w:t xml:space="preserve">　</w:t>
      </w:r>
    </w:p>
    <w:sectPr w:rsidR="00E021A2" w:rsidRPr="002A0259" w:rsidSect="000467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A2" w:rsidRDefault="00E021A2" w:rsidP="008B2178">
      <w:pPr>
        <w:rPr>
          <w:rFonts w:cs="Times New Roman"/>
        </w:rPr>
      </w:pPr>
      <w:r>
        <w:rPr>
          <w:rFonts w:cs="Times New Roman"/>
        </w:rPr>
        <w:separator/>
      </w:r>
    </w:p>
  </w:endnote>
  <w:endnote w:type="continuationSeparator" w:id="0">
    <w:p w:rsidR="00E021A2" w:rsidRDefault="00E021A2" w:rsidP="008B21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A2" w:rsidRDefault="00E021A2" w:rsidP="008B2178">
      <w:pPr>
        <w:rPr>
          <w:rFonts w:cs="Times New Roman"/>
        </w:rPr>
      </w:pPr>
      <w:r>
        <w:rPr>
          <w:rFonts w:cs="Times New Roman"/>
        </w:rPr>
        <w:separator/>
      </w:r>
    </w:p>
  </w:footnote>
  <w:footnote w:type="continuationSeparator" w:id="0">
    <w:p w:rsidR="00E021A2" w:rsidRDefault="00E021A2" w:rsidP="008B217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D32"/>
    <w:multiLevelType w:val="hybridMultilevel"/>
    <w:tmpl w:val="CC7409FA"/>
    <w:lvl w:ilvl="0" w:tplc="09AA1E32">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259"/>
    <w:rsid w:val="00024E73"/>
    <w:rsid w:val="0003344C"/>
    <w:rsid w:val="00042AF3"/>
    <w:rsid w:val="00045D83"/>
    <w:rsid w:val="0004678E"/>
    <w:rsid w:val="00093C1D"/>
    <w:rsid w:val="000D7ABD"/>
    <w:rsid w:val="000E0D3B"/>
    <w:rsid w:val="00121B60"/>
    <w:rsid w:val="00146401"/>
    <w:rsid w:val="0016577B"/>
    <w:rsid w:val="001F15B1"/>
    <w:rsid w:val="00262289"/>
    <w:rsid w:val="00274970"/>
    <w:rsid w:val="002817D7"/>
    <w:rsid w:val="002A0259"/>
    <w:rsid w:val="002C52F4"/>
    <w:rsid w:val="002D4C52"/>
    <w:rsid w:val="002E572F"/>
    <w:rsid w:val="002F1C78"/>
    <w:rsid w:val="00351B0A"/>
    <w:rsid w:val="00355927"/>
    <w:rsid w:val="00390CC8"/>
    <w:rsid w:val="003B6823"/>
    <w:rsid w:val="003B743B"/>
    <w:rsid w:val="003C6529"/>
    <w:rsid w:val="003E09BE"/>
    <w:rsid w:val="003E7146"/>
    <w:rsid w:val="004027C4"/>
    <w:rsid w:val="004529F0"/>
    <w:rsid w:val="0046572E"/>
    <w:rsid w:val="00472573"/>
    <w:rsid w:val="004C08B7"/>
    <w:rsid w:val="004F676F"/>
    <w:rsid w:val="005850A9"/>
    <w:rsid w:val="005941ED"/>
    <w:rsid w:val="005B1213"/>
    <w:rsid w:val="005E6501"/>
    <w:rsid w:val="006165D4"/>
    <w:rsid w:val="00633F8B"/>
    <w:rsid w:val="006A233A"/>
    <w:rsid w:val="007152EF"/>
    <w:rsid w:val="00741CB1"/>
    <w:rsid w:val="00750A57"/>
    <w:rsid w:val="00780C97"/>
    <w:rsid w:val="007F1D46"/>
    <w:rsid w:val="00810F8A"/>
    <w:rsid w:val="00874E22"/>
    <w:rsid w:val="008B2178"/>
    <w:rsid w:val="008C27AB"/>
    <w:rsid w:val="008D2C4A"/>
    <w:rsid w:val="008D2C7E"/>
    <w:rsid w:val="009038AC"/>
    <w:rsid w:val="009140C1"/>
    <w:rsid w:val="009319E1"/>
    <w:rsid w:val="009866E2"/>
    <w:rsid w:val="009E170D"/>
    <w:rsid w:val="009F1E6C"/>
    <w:rsid w:val="00A06A1D"/>
    <w:rsid w:val="00A44C27"/>
    <w:rsid w:val="00A90726"/>
    <w:rsid w:val="00AA4547"/>
    <w:rsid w:val="00AB4A06"/>
    <w:rsid w:val="00B008BE"/>
    <w:rsid w:val="00B42FCF"/>
    <w:rsid w:val="00B4437E"/>
    <w:rsid w:val="00B562F9"/>
    <w:rsid w:val="00BA47B1"/>
    <w:rsid w:val="00BD054B"/>
    <w:rsid w:val="00C10750"/>
    <w:rsid w:val="00C17753"/>
    <w:rsid w:val="00C217DD"/>
    <w:rsid w:val="00C318AC"/>
    <w:rsid w:val="00C7055C"/>
    <w:rsid w:val="00C8017A"/>
    <w:rsid w:val="00CB79F0"/>
    <w:rsid w:val="00CC54BD"/>
    <w:rsid w:val="00D15FA0"/>
    <w:rsid w:val="00D5453B"/>
    <w:rsid w:val="00D71DCD"/>
    <w:rsid w:val="00E021A2"/>
    <w:rsid w:val="00E11115"/>
    <w:rsid w:val="00E17738"/>
    <w:rsid w:val="00E26B75"/>
    <w:rsid w:val="00E4056C"/>
    <w:rsid w:val="00E601DB"/>
    <w:rsid w:val="00E664D7"/>
    <w:rsid w:val="00E91560"/>
    <w:rsid w:val="00EA3A6B"/>
    <w:rsid w:val="00F12980"/>
    <w:rsid w:val="00F55B38"/>
    <w:rsid w:val="00F63AF9"/>
    <w:rsid w:val="00F82DBC"/>
    <w:rsid w:val="00F915DC"/>
    <w:rsid w:val="00F973A0"/>
    <w:rsid w:val="00FA4E82"/>
    <w:rsid w:val="00FD21B7"/>
    <w:rsid w:val="00FE0473"/>
    <w:rsid w:val="00FF30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8E"/>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A0259"/>
  </w:style>
  <w:style w:type="character" w:customStyle="1" w:styleId="DateChar">
    <w:name w:val="Date Char"/>
    <w:basedOn w:val="DefaultParagraphFont"/>
    <w:link w:val="Date"/>
    <w:uiPriority w:val="99"/>
    <w:semiHidden/>
    <w:rsid w:val="002A0259"/>
  </w:style>
  <w:style w:type="paragraph" w:styleId="Header">
    <w:name w:val="header"/>
    <w:basedOn w:val="Normal"/>
    <w:link w:val="HeaderChar"/>
    <w:uiPriority w:val="99"/>
    <w:rsid w:val="008B2178"/>
    <w:pPr>
      <w:tabs>
        <w:tab w:val="center" w:pos="4252"/>
        <w:tab w:val="right" w:pos="8504"/>
      </w:tabs>
      <w:snapToGrid w:val="0"/>
    </w:pPr>
  </w:style>
  <w:style w:type="character" w:customStyle="1" w:styleId="HeaderChar">
    <w:name w:val="Header Char"/>
    <w:basedOn w:val="DefaultParagraphFont"/>
    <w:link w:val="Header"/>
    <w:uiPriority w:val="99"/>
    <w:rsid w:val="008B2178"/>
  </w:style>
  <w:style w:type="paragraph" w:styleId="Footer">
    <w:name w:val="footer"/>
    <w:basedOn w:val="Normal"/>
    <w:link w:val="FooterChar"/>
    <w:uiPriority w:val="99"/>
    <w:rsid w:val="008B2178"/>
    <w:pPr>
      <w:tabs>
        <w:tab w:val="center" w:pos="4252"/>
        <w:tab w:val="right" w:pos="8504"/>
      </w:tabs>
      <w:snapToGrid w:val="0"/>
    </w:pPr>
  </w:style>
  <w:style w:type="character" w:customStyle="1" w:styleId="FooterChar">
    <w:name w:val="Footer Char"/>
    <w:basedOn w:val="DefaultParagraphFont"/>
    <w:link w:val="Footer"/>
    <w:uiPriority w:val="99"/>
    <w:rsid w:val="008B2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558</Words>
  <Characters>3183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２０１３年　2月25日</dc:title>
  <dc:subject/>
  <dc:creator>user</dc:creator>
  <cp:keywords/>
  <dc:description/>
  <cp:lastModifiedBy>joe</cp:lastModifiedBy>
  <cp:revision>2</cp:revision>
  <dcterms:created xsi:type="dcterms:W3CDTF">2013-03-07T03:16:00Z</dcterms:created>
  <dcterms:modified xsi:type="dcterms:W3CDTF">2013-03-07T03:16:00Z</dcterms:modified>
</cp:coreProperties>
</file>